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19" w:rsidRPr="00284BDF" w:rsidRDefault="00BB3619" w:rsidP="00BB3619">
      <w:pPr>
        <w:tabs>
          <w:tab w:val="left" w:pos="810"/>
          <w:tab w:val="left" w:pos="900"/>
        </w:tabs>
        <w:rPr>
          <w:b/>
          <w:sz w:val="22"/>
          <w:szCs w:val="22"/>
          <w:lang w:val="ru-RU"/>
        </w:rPr>
      </w:pPr>
      <w:r w:rsidRPr="00284BDF">
        <w:rPr>
          <w:b/>
          <w:sz w:val="22"/>
          <w:szCs w:val="22"/>
          <w:lang w:val="ru-RU"/>
        </w:rPr>
        <w:t>Република Србија</w:t>
      </w:r>
    </w:p>
    <w:p w:rsidR="00BB3619" w:rsidRPr="00284BDF" w:rsidRDefault="00BB3619" w:rsidP="00BB3619">
      <w:pPr>
        <w:rPr>
          <w:b/>
          <w:sz w:val="22"/>
          <w:szCs w:val="22"/>
          <w:lang w:val="ru-RU"/>
        </w:rPr>
      </w:pPr>
      <w:r w:rsidRPr="00284BDF">
        <w:rPr>
          <w:b/>
          <w:sz w:val="22"/>
          <w:szCs w:val="22"/>
          <w:lang w:val="ru-RU"/>
        </w:rPr>
        <w:t>МИНИСТАРСТВО УНУТРАШЊИХ ПОСЛОВА</w:t>
      </w:r>
    </w:p>
    <w:p w:rsidR="00BB3619" w:rsidRPr="00284BDF" w:rsidRDefault="00BB3619" w:rsidP="00BB3619">
      <w:pPr>
        <w:rPr>
          <w:sz w:val="22"/>
          <w:szCs w:val="22"/>
          <w:lang w:val="ru-RU"/>
        </w:rPr>
      </w:pPr>
      <w:r w:rsidRPr="00284BDF">
        <w:rPr>
          <w:sz w:val="22"/>
          <w:szCs w:val="22"/>
          <w:lang w:val="ru-RU"/>
        </w:rPr>
        <w:t>Сектор финансија, људских ресурса и заједничких послова</w:t>
      </w:r>
    </w:p>
    <w:p w:rsidR="00BB3619" w:rsidRPr="00284BDF" w:rsidRDefault="00BB3619" w:rsidP="00BB3619">
      <w:pPr>
        <w:rPr>
          <w:sz w:val="22"/>
          <w:szCs w:val="22"/>
          <w:lang w:val="ru-RU"/>
        </w:rPr>
      </w:pPr>
      <w:r w:rsidRPr="00284BDF">
        <w:rPr>
          <w:sz w:val="22"/>
          <w:szCs w:val="22"/>
          <w:lang w:val="ru-RU"/>
        </w:rPr>
        <w:t>Управа за заједничке послове</w:t>
      </w:r>
    </w:p>
    <w:p w:rsidR="00BB3619" w:rsidRPr="003E0862" w:rsidRDefault="00BB3619" w:rsidP="00BB3619">
      <w:pPr>
        <w:jc w:val="both"/>
        <w:rPr>
          <w:sz w:val="22"/>
          <w:szCs w:val="22"/>
          <w:lang w:eastAsia="sr-Latn-CS"/>
        </w:rPr>
      </w:pPr>
      <w:r>
        <w:rPr>
          <w:sz w:val="22"/>
          <w:szCs w:val="22"/>
        </w:rPr>
        <w:t xml:space="preserve">06 </w:t>
      </w:r>
      <w:r>
        <w:rPr>
          <w:sz w:val="22"/>
          <w:szCs w:val="22"/>
          <w:lang w:val="sr-Cyrl-RS"/>
        </w:rPr>
        <w:t>број</w:t>
      </w:r>
      <w:r>
        <w:rPr>
          <w:sz w:val="22"/>
          <w:szCs w:val="22"/>
        </w:rPr>
        <w:t xml:space="preserve"> 404-</w:t>
      </w:r>
      <w:r>
        <w:rPr>
          <w:sz w:val="22"/>
          <w:szCs w:val="22"/>
          <w:lang w:val="sr-Cyrl-RS"/>
        </w:rPr>
        <w:t>ЈН-</w:t>
      </w:r>
      <w:r w:rsidR="004C5A08">
        <w:rPr>
          <w:sz w:val="22"/>
          <w:szCs w:val="22"/>
        </w:rPr>
        <w:t>1</w:t>
      </w:r>
      <w:r w:rsidR="003E0862">
        <w:rPr>
          <w:sz w:val="22"/>
          <w:szCs w:val="22"/>
        </w:rPr>
        <w:t>92</w:t>
      </w:r>
      <w:r>
        <w:rPr>
          <w:sz w:val="22"/>
          <w:szCs w:val="22"/>
        </w:rPr>
        <w:t>/1</w:t>
      </w:r>
      <w:r>
        <w:rPr>
          <w:sz w:val="22"/>
          <w:szCs w:val="22"/>
          <w:lang w:val="sr-Cyrl-RS"/>
        </w:rPr>
        <w:t>5</w:t>
      </w:r>
      <w:r>
        <w:rPr>
          <w:sz w:val="22"/>
          <w:szCs w:val="22"/>
        </w:rPr>
        <w:t>-0</w:t>
      </w:r>
      <w:r w:rsidR="00EA12D9">
        <w:rPr>
          <w:sz w:val="22"/>
          <w:szCs w:val="22"/>
        </w:rPr>
        <w:t>7</w:t>
      </w:r>
    </w:p>
    <w:p w:rsidR="00BB3619" w:rsidRPr="00284BDF" w:rsidRDefault="00B559E4" w:rsidP="00B559E4">
      <w:pPr>
        <w:tabs>
          <w:tab w:val="left" w:pos="9360"/>
        </w:tabs>
        <w:rPr>
          <w:sz w:val="22"/>
          <w:szCs w:val="22"/>
          <w:lang w:val="ru-RU"/>
        </w:rPr>
      </w:pPr>
      <w:r>
        <w:rPr>
          <w:color w:val="000000"/>
          <w:sz w:val="22"/>
          <w:szCs w:val="22"/>
        </w:rPr>
        <w:t>0</w:t>
      </w:r>
      <w:r w:rsidR="00DC58D3">
        <w:rPr>
          <w:color w:val="000000"/>
          <w:sz w:val="22"/>
          <w:szCs w:val="22"/>
        </w:rPr>
        <w:t>2</w:t>
      </w:r>
      <w:r w:rsidR="00BB3619" w:rsidRPr="00284BDF">
        <w:rPr>
          <w:color w:val="000000"/>
          <w:sz w:val="22"/>
          <w:szCs w:val="22"/>
          <w:lang w:val="sr-Cyrl-CS"/>
        </w:rPr>
        <w:t>.</w:t>
      </w:r>
      <w:r w:rsidR="00BB3619" w:rsidRPr="00284BDF">
        <w:rPr>
          <w:color w:val="000000"/>
          <w:sz w:val="22"/>
          <w:szCs w:val="22"/>
        </w:rPr>
        <w:t>0</w:t>
      </w:r>
      <w:r>
        <w:rPr>
          <w:color w:val="000000"/>
          <w:sz w:val="22"/>
          <w:szCs w:val="22"/>
        </w:rPr>
        <w:t>9</w:t>
      </w:r>
      <w:r w:rsidR="00BB3619" w:rsidRPr="00284BDF">
        <w:rPr>
          <w:sz w:val="22"/>
          <w:szCs w:val="22"/>
          <w:lang w:val="ru-RU"/>
        </w:rPr>
        <w:t>.201</w:t>
      </w:r>
      <w:r w:rsidR="00BB3619" w:rsidRPr="00284BDF">
        <w:rPr>
          <w:sz w:val="22"/>
          <w:szCs w:val="22"/>
          <w:lang w:val="sr-Latn-CS"/>
        </w:rPr>
        <w:t>5</w:t>
      </w:r>
      <w:r w:rsidR="00BB3619" w:rsidRPr="00284BDF">
        <w:rPr>
          <w:sz w:val="22"/>
          <w:szCs w:val="22"/>
          <w:lang w:val="ru-RU"/>
        </w:rPr>
        <w:t xml:space="preserve">. </w:t>
      </w:r>
      <w:proofErr w:type="gramStart"/>
      <w:r w:rsidR="00BB3619" w:rsidRPr="00284BDF">
        <w:rPr>
          <w:sz w:val="22"/>
          <w:szCs w:val="22"/>
          <w:lang w:val="ru-RU"/>
        </w:rPr>
        <w:t>године</w:t>
      </w:r>
      <w:proofErr w:type="gramEnd"/>
    </w:p>
    <w:p w:rsidR="00BB3619" w:rsidRPr="00284BDF" w:rsidRDefault="00BB3619" w:rsidP="00BB3619">
      <w:pPr>
        <w:rPr>
          <w:sz w:val="22"/>
          <w:szCs w:val="22"/>
          <w:lang w:val="ru-RU"/>
        </w:rPr>
      </w:pPr>
      <w:r w:rsidRPr="00284BDF">
        <w:rPr>
          <w:sz w:val="22"/>
          <w:szCs w:val="22"/>
          <w:lang w:val="ru-RU"/>
        </w:rPr>
        <w:t>Б</w:t>
      </w:r>
      <w:r w:rsidRPr="00284BDF">
        <w:rPr>
          <w:sz w:val="22"/>
          <w:szCs w:val="22"/>
          <w:lang w:val="sr-Cyrl-CS"/>
        </w:rPr>
        <w:t xml:space="preserve"> </w:t>
      </w:r>
      <w:r w:rsidRPr="00284BDF">
        <w:rPr>
          <w:sz w:val="22"/>
          <w:szCs w:val="22"/>
          <w:lang w:val="ru-RU"/>
        </w:rPr>
        <w:t>е</w:t>
      </w:r>
      <w:r w:rsidRPr="00284BDF">
        <w:rPr>
          <w:sz w:val="22"/>
          <w:szCs w:val="22"/>
          <w:lang w:val="sr-Cyrl-CS"/>
        </w:rPr>
        <w:t xml:space="preserve"> </w:t>
      </w:r>
      <w:r w:rsidRPr="00284BDF">
        <w:rPr>
          <w:sz w:val="22"/>
          <w:szCs w:val="22"/>
          <w:lang w:val="ru-RU"/>
        </w:rPr>
        <w:t>о</w:t>
      </w:r>
      <w:r w:rsidRPr="00284BDF">
        <w:rPr>
          <w:sz w:val="22"/>
          <w:szCs w:val="22"/>
          <w:lang w:val="sr-Cyrl-CS"/>
        </w:rPr>
        <w:t xml:space="preserve"> </w:t>
      </w:r>
      <w:r w:rsidRPr="00284BDF">
        <w:rPr>
          <w:sz w:val="22"/>
          <w:szCs w:val="22"/>
          <w:lang w:val="ru-RU"/>
        </w:rPr>
        <w:t>г</w:t>
      </w:r>
      <w:r w:rsidRPr="00284BDF">
        <w:rPr>
          <w:sz w:val="22"/>
          <w:szCs w:val="22"/>
          <w:lang w:val="sr-Cyrl-CS"/>
        </w:rPr>
        <w:t xml:space="preserve"> </w:t>
      </w:r>
      <w:r w:rsidRPr="00284BDF">
        <w:rPr>
          <w:sz w:val="22"/>
          <w:szCs w:val="22"/>
          <w:lang w:val="ru-RU"/>
        </w:rPr>
        <w:t>р</w:t>
      </w:r>
      <w:r w:rsidRPr="00284BDF">
        <w:rPr>
          <w:sz w:val="22"/>
          <w:szCs w:val="22"/>
          <w:lang w:val="sr-Cyrl-CS"/>
        </w:rPr>
        <w:t xml:space="preserve"> </w:t>
      </w:r>
      <w:r w:rsidRPr="00284BDF">
        <w:rPr>
          <w:sz w:val="22"/>
          <w:szCs w:val="22"/>
          <w:lang w:val="ru-RU"/>
        </w:rPr>
        <w:t>а</w:t>
      </w:r>
      <w:r w:rsidRPr="00284BDF">
        <w:rPr>
          <w:sz w:val="22"/>
          <w:szCs w:val="22"/>
          <w:lang w:val="sr-Cyrl-CS"/>
        </w:rPr>
        <w:t xml:space="preserve"> </w:t>
      </w:r>
      <w:r w:rsidRPr="00284BDF">
        <w:rPr>
          <w:sz w:val="22"/>
          <w:szCs w:val="22"/>
          <w:lang w:val="ru-RU"/>
        </w:rPr>
        <w:t>д</w:t>
      </w:r>
    </w:p>
    <w:p w:rsidR="00BB3619" w:rsidRDefault="00BB3619" w:rsidP="00DC58D3">
      <w:pPr>
        <w:ind w:right="-270"/>
        <w:rPr>
          <w:b/>
          <w:sz w:val="22"/>
          <w:szCs w:val="22"/>
          <w:lang w:val="sr-Cyrl-CS"/>
        </w:rPr>
      </w:pPr>
    </w:p>
    <w:p w:rsidR="00BB3619" w:rsidRPr="00284BDF" w:rsidRDefault="00BB3619" w:rsidP="00BB3619">
      <w:pPr>
        <w:rPr>
          <w:b/>
          <w:sz w:val="22"/>
          <w:szCs w:val="22"/>
          <w:lang w:val="sr-Cyrl-CS"/>
        </w:rPr>
      </w:pPr>
    </w:p>
    <w:p w:rsidR="00BB3619" w:rsidRPr="00462BAB" w:rsidRDefault="00BB3619" w:rsidP="00BB3619">
      <w:pPr>
        <w:spacing w:line="276" w:lineRule="auto"/>
        <w:jc w:val="center"/>
        <w:rPr>
          <w:b/>
          <w:lang w:val="sr-Cyrl-CS"/>
        </w:rPr>
      </w:pPr>
      <w:r w:rsidRPr="00284BDF">
        <w:rPr>
          <w:b/>
          <w:sz w:val="22"/>
          <w:szCs w:val="22"/>
          <w:lang w:val="sr-Cyrl-CS"/>
        </w:rPr>
        <w:t xml:space="preserve">ПРЕДМЕТ: </w:t>
      </w:r>
      <w:r w:rsidR="00757106">
        <w:rPr>
          <w:b/>
          <w:sz w:val="22"/>
          <w:szCs w:val="22"/>
          <w:lang w:val="sr-Cyrl-RS"/>
        </w:rPr>
        <w:t>ИЗ</w:t>
      </w:r>
      <w:r w:rsidR="00EA12D9">
        <w:rPr>
          <w:b/>
          <w:sz w:val="22"/>
          <w:szCs w:val="22"/>
          <w:lang w:val="sr-Cyrl-RS"/>
        </w:rPr>
        <w:t xml:space="preserve">МЕНЕ И ДОПУНЕ </w:t>
      </w:r>
      <w:r w:rsidR="00735488">
        <w:rPr>
          <w:b/>
          <w:sz w:val="22"/>
          <w:szCs w:val="22"/>
          <w:lang w:val="sr-Cyrl-RS"/>
        </w:rPr>
        <w:t xml:space="preserve"> </w:t>
      </w:r>
      <w:r>
        <w:rPr>
          <w:b/>
          <w:sz w:val="22"/>
          <w:szCs w:val="22"/>
          <w:lang w:val="sr-Cyrl-RS"/>
        </w:rPr>
        <w:t>КОНКУРСНЕ ДОКУМЕНТАЦИЈЕ</w:t>
      </w:r>
      <w:r w:rsidRPr="00284BDF">
        <w:rPr>
          <w:b/>
          <w:sz w:val="22"/>
          <w:szCs w:val="22"/>
          <w:lang w:val="sr-Cyrl-RS"/>
        </w:rPr>
        <w:t xml:space="preserve">  </w:t>
      </w:r>
      <w:r w:rsidRPr="00284BDF">
        <w:rPr>
          <w:b/>
          <w:sz w:val="22"/>
          <w:szCs w:val="22"/>
          <w:lang w:val="sr-Cyrl-CS"/>
        </w:rPr>
        <w:t xml:space="preserve">У </w:t>
      </w:r>
      <w:r w:rsidRPr="00462BAB">
        <w:rPr>
          <w:b/>
          <w:sz w:val="22"/>
          <w:szCs w:val="22"/>
          <w:lang w:val="sr-Cyrl-CS"/>
        </w:rPr>
        <w:t xml:space="preserve"> </w:t>
      </w:r>
      <w:r>
        <w:rPr>
          <w:b/>
          <w:sz w:val="22"/>
          <w:szCs w:val="22"/>
          <w:lang w:val="sr-Cyrl-CS"/>
        </w:rPr>
        <w:t>ОТВОРЕН</w:t>
      </w:r>
      <w:r>
        <w:rPr>
          <w:b/>
          <w:sz w:val="22"/>
          <w:szCs w:val="22"/>
          <w:lang w:val="sr-Cyrl-RS"/>
        </w:rPr>
        <w:t>ОМ</w:t>
      </w:r>
      <w:r>
        <w:rPr>
          <w:b/>
          <w:sz w:val="22"/>
          <w:szCs w:val="22"/>
          <w:lang w:val="sr-Cyrl-CS"/>
        </w:rPr>
        <w:t xml:space="preserve"> ПОСТУПКУ</w:t>
      </w:r>
      <w:r w:rsidR="004C5A08">
        <w:rPr>
          <w:b/>
          <w:sz w:val="22"/>
          <w:szCs w:val="22"/>
          <w:lang w:val="sr-Cyrl-CS"/>
        </w:rPr>
        <w:t xml:space="preserve"> ЈАВНЕ НАБАВКЕ Д</w:t>
      </w:r>
      <w:r w:rsidR="003E0862">
        <w:rPr>
          <w:b/>
          <w:sz w:val="22"/>
          <w:szCs w:val="22"/>
          <w:lang w:val="sr-Cyrl-CS"/>
        </w:rPr>
        <w:t xml:space="preserve">ОБАРА- </w:t>
      </w:r>
      <w:r w:rsidR="003E0862">
        <w:rPr>
          <w:b/>
          <w:sz w:val="22"/>
          <w:szCs w:val="22"/>
          <w:lang w:val="sr-Cyrl-RS"/>
        </w:rPr>
        <w:t>КОНЗЕРВИРАНИ МЕСНИ ПРОИЗВОДИ И ГОТОВА ЈЕЛА</w:t>
      </w:r>
      <w:r w:rsidRPr="00462BAB">
        <w:rPr>
          <w:b/>
          <w:sz w:val="22"/>
          <w:szCs w:val="22"/>
          <w:lang w:val="sr-Cyrl-CS"/>
        </w:rPr>
        <w:t xml:space="preserve"> ЗА ПОТРЕБЕ МИНИСТАРСТВА УНУТРАШЊИХ ПОСЛОВА</w:t>
      </w:r>
    </w:p>
    <w:p w:rsidR="00BB3619" w:rsidRDefault="003E0862" w:rsidP="00BB3619">
      <w:pPr>
        <w:spacing w:line="276" w:lineRule="auto"/>
        <w:jc w:val="center"/>
        <w:rPr>
          <w:b/>
          <w:bCs/>
          <w:sz w:val="22"/>
          <w:szCs w:val="22"/>
          <w:lang w:val="sr-Cyrl-CS"/>
        </w:rPr>
      </w:pPr>
      <w:r>
        <w:rPr>
          <w:b/>
          <w:sz w:val="22"/>
          <w:szCs w:val="22"/>
          <w:lang w:val="sr-Cyrl-CS"/>
        </w:rPr>
        <w:t xml:space="preserve"> ЈН 192</w:t>
      </w:r>
      <w:r w:rsidR="00BB3619" w:rsidRPr="00462BAB">
        <w:rPr>
          <w:b/>
          <w:sz w:val="22"/>
          <w:szCs w:val="22"/>
          <w:lang w:val="sr-Cyrl-CS"/>
        </w:rPr>
        <w:t>/15</w:t>
      </w:r>
      <w:r w:rsidR="00BB3619" w:rsidRPr="00462BAB">
        <w:rPr>
          <w:b/>
          <w:bCs/>
          <w:sz w:val="22"/>
          <w:szCs w:val="22"/>
          <w:lang w:val="sr-Cyrl-CS"/>
        </w:rPr>
        <w:t xml:space="preserve"> </w:t>
      </w:r>
    </w:p>
    <w:p w:rsidR="00BB3619" w:rsidRPr="00462BAB" w:rsidRDefault="00BB3619" w:rsidP="00BB3619">
      <w:pPr>
        <w:spacing w:line="276" w:lineRule="auto"/>
        <w:jc w:val="center"/>
        <w:rPr>
          <w:b/>
          <w:bCs/>
          <w:lang w:val="sr-Cyrl-CS"/>
        </w:rPr>
      </w:pPr>
    </w:p>
    <w:p w:rsidR="00BB3619" w:rsidRPr="00284BDF" w:rsidRDefault="00BB3619" w:rsidP="00B559E4">
      <w:pPr>
        <w:ind w:firstLine="720"/>
        <w:jc w:val="both"/>
        <w:rPr>
          <w:sz w:val="22"/>
          <w:szCs w:val="22"/>
          <w:lang w:val="sr-Cyrl-CS"/>
        </w:rPr>
      </w:pPr>
      <w:r w:rsidRPr="00284BDF">
        <w:rPr>
          <w:sz w:val="22"/>
          <w:szCs w:val="22"/>
          <w:lang w:val="sr-Cyrl-CS"/>
        </w:rPr>
        <w:t>Овим путем Вас обавештавамо о</w:t>
      </w:r>
      <w:r w:rsidR="00EA12D9">
        <w:rPr>
          <w:sz w:val="22"/>
          <w:szCs w:val="22"/>
          <w:lang w:val="sr-Cyrl-CS"/>
        </w:rPr>
        <w:t xml:space="preserve"> и</w:t>
      </w:r>
      <w:r w:rsidR="0053357F">
        <w:rPr>
          <w:sz w:val="22"/>
          <w:szCs w:val="22"/>
          <w:lang w:val="sr-Cyrl-CS"/>
        </w:rPr>
        <w:t>з</w:t>
      </w:r>
      <w:r w:rsidR="00EA12D9">
        <w:rPr>
          <w:sz w:val="22"/>
          <w:szCs w:val="22"/>
          <w:lang w:val="sr-Cyrl-CS"/>
        </w:rPr>
        <w:t>менама и допунама</w:t>
      </w:r>
      <w:r w:rsidR="00735488">
        <w:rPr>
          <w:sz w:val="22"/>
          <w:szCs w:val="22"/>
          <w:lang w:val="sr-Cyrl-CS"/>
        </w:rPr>
        <w:t xml:space="preserve"> </w:t>
      </w:r>
      <w:r>
        <w:rPr>
          <w:sz w:val="22"/>
          <w:szCs w:val="22"/>
          <w:lang w:val="sr-Cyrl-CS"/>
        </w:rPr>
        <w:t xml:space="preserve"> конкурсне документације </w:t>
      </w:r>
      <w:r w:rsidRPr="00284BDF">
        <w:rPr>
          <w:sz w:val="22"/>
          <w:szCs w:val="22"/>
          <w:lang w:val="sr-Cyrl-CS"/>
        </w:rPr>
        <w:t xml:space="preserve"> у складу са чланом 63. Закона о јавним набавкама „Службени гласник РС број 124/12“</w:t>
      </w:r>
      <w:r w:rsidRPr="00284BDF">
        <w:rPr>
          <w:sz w:val="22"/>
          <w:szCs w:val="22"/>
        </w:rPr>
        <w:t>,</w:t>
      </w:r>
      <w:r w:rsidRPr="00284BDF">
        <w:rPr>
          <w:sz w:val="22"/>
          <w:szCs w:val="22"/>
          <w:lang w:val="sr-Cyrl-CS"/>
        </w:rPr>
        <w:t xml:space="preserve"> у предметном поступку.</w:t>
      </w:r>
      <w:bookmarkStart w:id="0" w:name="_GoBack"/>
      <w:bookmarkEnd w:id="0"/>
    </w:p>
    <w:p w:rsidR="00BB3619" w:rsidRDefault="00BB3619" w:rsidP="00B559E4">
      <w:pPr>
        <w:jc w:val="both"/>
        <w:rPr>
          <w:sz w:val="22"/>
          <w:szCs w:val="22"/>
          <w:u w:val="single"/>
          <w:lang w:val="sr-Cyrl-RS"/>
        </w:rPr>
      </w:pPr>
    </w:p>
    <w:p w:rsidR="00EA12D9" w:rsidRPr="00EA12D9" w:rsidRDefault="00EA12D9" w:rsidP="00B559E4">
      <w:pPr>
        <w:pStyle w:val="Header"/>
        <w:jc w:val="both"/>
        <w:rPr>
          <w:sz w:val="22"/>
          <w:szCs w:val="22"/>
          <w:lang w:val="sr-Cyrl-RS" w:eastAsia="sr-Latn-RS"/>
        </w:rPr>
      </w:pPr>
      <w:r>
        <w:rPr>
          <w:b/>
          <w:sz w:val="22"/>
          <w:szCs w:val="22"/>
          <w:lang w:val="sr-Cyrl-RS"/>
        </w:rPr>
        <w:t>ДОПУНА</w:t>
      </w:r>
      <w:r w:rsidR="00C45E84" w:rsidRPr="00C45E84">
        <w:rPr>
          <w:b/>
          <w:sz w:val="22"/>
          <w:szCs w:val="22"/>
        </w:rPr>
        <w:t xml:space="preserve"> 1</w:t>
      </w:r>
      <w:r>
        <w:rPr>
          <w:sz w:val="22"/>
          <w:szCs w:val="22"/>
          <w:lang w:val="sr-Cyrl-RS"/>
        </w:rPr>
        <w:t xml:space="preserve">: У прилогу </w:t>
      </w:r>
      <w:r w:rsidRPr="00EA12D9">
        <w:rPr>
          <w:b/>
          <w:bCs/>
          <w:color w:val="000000"/>
          <w:sz w:val="22"/>
          <w:szCs w:val="22"/>
          <w:lang w:val="sr-Cyrl-CS" w:eastAsia="sr-Cyrl-CS"/>
        </w:rPr>
        <w:t xml:space="preserve">IV </w:t>
      </w:r>
      <w:r w:rsidRPr="00EA12D9">
        <w:rPr>
          <w:sz w:val="22"/>
          <w:szCs w:val="22"/>
          <w:lang w:eastAsia="sr-Latn-RS"/>
        </w:rPr>
        <w:t xml:space="preserve"> </w:t>
      </w:r>
      <w:r w:rsidRPr="00EA12D9">
        <w:rPr>
          <w:sz w:val="22"/>
          <w:szCs w:val="22"/>
          <w:lang w:val="sr-Cyrl-RS" w:eastAsia="sr-Latn-RS"/>
        </w:rPr>
        <w:t>- У</w:t>
      </w:r>
      <w:proofErr w:type="spellStart"/>
      <w:r w:rsidRPr="00EA12D9">
        <w:rPr>
          <w:sz w:val="22"/>
          <w:szCs w:val="22"/>
          <w:lang w:eastAsia="sr-Latn-RS"/>
        </w:rPr>
        <w:t>слов</w:t>
      </w:r>
      <w:proofErr w:type="spellEnd"/>
      <w:r w:rsidRPr="00EA12D9">
        <w:rPr>
          <w:sz w:val="22"/>
          <w:szCs w:val="22"/>
          <w:lang w:val="sr-Cyrl-RS" w:eastAsia="sr-Latn-RS"/>
        </w:rPr>
        <w:t>и</w:t>
      </w:r>
      <w:r w:rsidRPr="00EA12D9">
        <w:rPr>
          <w:sz w:val="22"/>
          <w:szCs w:val="22"/>
          <w:lang w:eastAsia="sr-Latn-RS"/>
        </w:rPr>
        <w:t xml:space="preserve"> </w:t>
      </w:r>
      <w:proofErr w:type="spellStart"/>
      <w:r w:rsidRPr="00EA12D9">
        <w:rPr>
          <w:sz w:val="22"/>
          <w:szCs w:val="22"/>
          <w:lang w:eastAsia="sr-Latn-RS"/>
        </w:rPr>
        <w:t>за</w:t>
      </w:r>
      <w:proofErr w:type="spellEnd"/>
      <w:r w:rsidRPr="00EA12D9">
        <w:rPr>
          <w:sz w:val="22"/>
          <w:szCs w:val="22"/>
          <w:lang w:eastAsia="sr-Latn-RS"/>
        </w:rPr>
        <w:t xml:space="preserve"> </w:t>
      </w:r>
      <w:proofErr w:type="spellStart"/>
      <w:r w:rsidRPr="00EA12D9">
        <w:rPr>
          <w:sz w:val="22"/>
          <w:szCs w:val="22"/>
          <w:lang w:eastAsia="sr-Latn-RS"/>
        </w:rPr>
        <w:t>учешће</w:t>
      </w:r>
      <w:proofErr w:type="spellEnd"/>
      <w:r w:rsidRPr="00EA12D9">
        <w:rPr>
          <w:sz w:val="22"/>
          <w:szCs w:val="22"/>
          <w:lang w:eastAsia="sr-Latn-RS"/>
        </w:rPr>
        <w:t xml:space="preserve"> у </w:t>
      </w:r>
      <w:proofErr w:type="spellStart"/>
      <w:r w:rsidRPr="00EA12D9">
        <w:rPr>
          <w:sz w:val="22"/>
          <w:szCs w:val="22"/>
          <w:lang w:eastAsia="sr-Latn-RS"/>
        </w:rPr>
        <w:t>поступку</w:t>
      </w:r>
      <w:proofErr w:type="spellEnd"/>
      <w:r w:rsidRPr="00EA12D9">
        <w:rPr>
          <w:sz w:val="22"/>
          <w:szCs w:val="22"/>
          <w:lang w:eastAsia="sr-Latn-RS"/>
        </w:rPr>
        <w:t xml:space="preserve"> </w:t>
      </w:r>
      <w:proofErr w:type="spellStart"/>
      <w:r w:rsidRPr="00EA12D9">
        <w:rPr>
          <w:sz w:val="22"/>
          <w:szCs w:val="22"/>
          <w:lang w:eastAsia="sr-Latn-RS"/>
        </w:rPr>
        <w:t>јавне</w:t>
      </w:r>
      <w:proofErr w:type="spellEnd"/>
      <w:r w:rsidRPr="00EA12D9">
        <w:rPr>
          <w:sz w:val="22"/>
          <w:szCs w:val="22"/>
          <w:lang w:eastAsia="sr-Latn-RS"/>
        </w:rPr>
        <w:t xml:space="preserve"> </w:t>
      </w:r>
      <w:proofErr w:type="spellStart"/>
      <w:r w:rsidRPr="00EA12D9">
        <w:rPr>
          <w:sz w:val="22"/>
          <w:szCs w:val="22"/>
          <w:lang w:eastAsia="sr-Latn-RS"/>
        </w:rPr>
        <w:t>набавке</w:t>
      </w:r>
      <w:proofErr w:type="spellEnd"/>
      <w:r w:rsidRPr="00EA12D9">
        <w:rPr>
          <w:sz w:val="22"/>
          <w:szCs w:val="22"/>
          <w:lang w:eastAsia="sr-Latn-RS"/>
        </w:rPr>
        <w:t xml:space="preserve"> </w:t>
      </w:r>
      <w:proofErr w:type="spellStart"/>
      <w:r w:rsidRPr="00EA12D9">
        <w:rPr>
          <w:sz w:val="22"/>
          <w:szCs w:val="22"/>
          <w:lang w:eastAsia="sr-Latn-RS"/>
        </w:rPr>
        <w:t>из</w:t>
      </w:r>
      <w:proofErr w:type="spellEnd"/>
      <w:r w:rsidRPr="00EA12D9">
        <w:rPr>
          <w:sz w:val="22"/>
          <w:szCs w:val="22"/>
          <w:lang w:eastAsia="sr-Latn-RS"/>
        </w:rPr>
        <w:t xml:space="preserve"> </w:t>
      </w:r>
      <w:proofErr w:type="spellStart"/>
      <w:r w:rsidRPr="00EA12D9">
        <w:rPr>
          <w:sz w:val="22"/>
          <w:szCs w:val="22"/>
          <w:lang w:eastAsia="sr-Latn-RS"/>
        </w:rPr>
        <w:t>чл</w:t>
      </w:r>
      <w:proofErr w:type="spellEnd"/>
      <w:r w:rsidRPr="00EA12D9">
        <w:rPr>
          <w:sz w:val="22"/>
          <w:szCs w:val="22"/>
          <w:lang w:eastAsia="sr-Latn-RS"/>
        </w:rPr>
        <w:t xml:space="preserve">. 75. </w:t>
      </w:r>
      <w:proofErr w:type="gramStart"/>
      <w:r w:rsidRPr="00EA12D9">
        <w:rPr>
          <w:sz w:val="22"/>
          <w:szCs w:val="22"/>
          <w:lang w:eastAsia="sr-Latn-RS"/>
        </w:rPr>
        <w:t>и</w:t>
      </w:r>
      <w:proofErr w:type="gramEnd"/>
      <w:r w:rsidRPr="00EA12D9">
        <w:rPr>
          <w:sz w:val="22"/>
          <w:szCs w:val="22"/>
          <w:lang w:eastAsia="sr-Latn-RS"/>
        </w:rPr>
        <w:t xml:space="preserve"> 76. </w:t>
      </w:r>
      <w:proofErr w:type="spellStart"/>
      <w:r w:rsidRPr="00EA12D9">
        <w:rPr>
          <w:sz w:val="22"/>
          <w:szCs w:val="22"/>
          <w:lang w:eastAsia="sr-Latn-RS"/>
        </w:rPr>
        <w:t>Закона</w:t>
      </w:r>
      <w:proofErr w:type="spellEnd"/>
      <w:r w:rsidRPr="00EA12D9">
        <w:rPr>
          <w:sz w:val="22"/>
          <w:szCs w:val="22"/>
          <w:lang w:eastAsia="sr-Latn-RS"/>
        </w:rPr>
        <w:t xml:space="preserve"> о </w:t>
      </w:r>
      <w:proofErr w:type="spellStart"/>
      <w:r w:rsidRPr="00EA12D9">
        <w:rPr>
          <w:sz w:val="22"/>
          <w:szCs w:val="22"/>
          <w:lang w:eastAsia="sr-Latn-RS"/>
        </w:rPr>
        <w:t>јавним</w:t>
      </w:r>
      <w:proofErr w:type="spellEnd"/>
      <w:r w:rsidRPr="00EA12D9">
        <w:rPr>
          <w:sz w:val="22"/>
          <w:szCs w:val="22"/>
          <w:lang w:eastAsia="sr-Latn-RS"/>
        </w:rPr>
        <w:t xml:space="preserve"> </w:t>
      </w:r>
      <w:proofErr w:type="spellStart"/>
      <w:r w:rsidRPr="00EA12D9">
        <w:rPr>
          <w:sz w:val="22"/>
          <w:szCs w:val="22"/>
          <w:lang w:eastAsia="sr-Latn-RS"/>
        </w:rPr>
        <w:t>набавкама</w:t>
      </w:r>
      <w:proofErr w:type="spellEnd"/>
      <w:r w:rsidRPr="00EA12D9">
        <w:rPr>
          <w:sz w:val="22"/>
          <w:szCs w:val="22"/>
          <w:lang w:eastAsia="sr-Latn-RS"/>
        </w:rPr>
        <w:t xml:space="preserve"> (у </w:t>
      </w:r>
      <w:proofErr w:type="spellStart"/>
      <w:r w:rsidRPr="00EA12D9">
        <w:rPr>
          <w:sz w:val="22"/>
          <w:szCs w:val="22"/>
          <w:lang w:eastAsia="sr-Latn-RS"/>
        </w:rPr>
        <w:t>даљем</w:t>
      </w:r>
      <w:proofErr w:type="spellEnd"/>
      <w:r w:rsidRPr="00EA12D9">
        <w:rPr>
          <w:sz w:val="22"/>
          <w:szCs w:val="22"/>
          <w:lang w:eastAsia="sr-Latn-RS"/>
        </w:rPr>
        <w:t xml:space="preserve"> </w:t>
      </w:r>
      <w:proofErr w:type="spellStart"/>
      <w:r w:rsidRPr="00EA12D9">
        <w:rPr>
          <w:sz w:val="22"/>
          <w:szCs w:val="22"/>
          <w:lang w:eastAsia="sr-Latn-RS"/>
        </w:rPr>
        <w:t>тексту</w:t>
      </w:r>
      <w:proofErr w:type="spellEnd"/>
      <w:r w:rsidRPr="00EA12D9">
        <w:rPr>
          <w:sz w:val="22"/>
          <w:szCs w:val="22"/>
          <w:lang w:eastAsia="sr-Latn-RS"/>
        </w:rPr>
        <w:t xml:space="preserve">: </w:t>
      </w:r>
      <w:proofErr w:type="spellStart"/>
      <w:r w:rsidRPr="00EA12D9">
        <w:rPr>
          <w:sz w:val="22"/>
          <w:szCs w:val="22"/>
          <w:lang w:eastAsia="sr-Latn-RS"/>
        </w:rPr>
        <w:t>Закон</w:t>
      </w:r>
      <w:proofErr w:type="spellEnd"/>
      <w:r w:rsidRPr="00EA12D9">
        <w:rPr>
          <w:sz w:val="22"/>
          <w:szCs w:val="22"/>
          <w:lang w:eastAsia="sr-Latn-RS"/>
        </w:rPr>
        <w:t xml:space="preserve">) и </w:t>
      </w:r>
      <w:proofErr w:type="spellStart"/>
      <w:r w:rsidRPr="00EA12D9">
        <w:rPr>
          <w:sz w:val="22"/>
          <w:szCs w:val="22"/>
          <w:lang w:eastAsia="sr-Latn-RS"/>
        </w:rPr>
        <w:t>упутство</w:t>
      </w:r>
      <w:proofErr w:type="spellEnd"/>
      <w:r w:rsidRPr="00EA12D9">
        <w:rPr>
          <w:sz w:val="22"/>
          <w:szCs w:val="22"/>
          <w:lang w:eastAsia="sr-Latn-RS"/>
        </w:rPr>
        <w:t xml:space="preserve"> </w:t>
      </w:r>
      <w:proofErr w:type="spellStart"/>
      <w:r w:rsidRPr="00EA12D9">
        <w:rPr>
          <w:sz w:val="22"/>
          <w:szCs w:val="22"/>
          <w:lang w:eastAsia="sr-Latn-RS"/>
        </w:rPr>
        <w:t>како</w:t>
      </w:r>
      <w:proofErr w:type="spellEnd"/>
      <w:r w:rsidRPr="00EA12D9">
        <w:rPr>
          <w:sz w:val="22"/>
          <w:szCs w:val="22"/>
          <w:lang w:eastAsia="sr-Latn-RS"/>
        </w:rPr>
        <w:t xml:space="preserve"> </w:t>
      </w:r>
      <w:proofErr w:type="spellStart"/>
      <w:r w:rsidRPr="00EA12D9">
        <w:rPr>
          <w:sz w:val="22"/>
          <w:szCs w:val="22"/>
          <w:lang w:eastAsia="sr-Latn-RS"/>
        </w:rPr>
        <w:t>се</w:t>
      </w:r>
      <w:proofErr w:type="spellEnd"/>
      <w:r w:rsidRPr="00EA12D9">
        <w:rPr>
          <w:sz w:val="22"/>
          <w:szCs w:val="22"/>
          <w:lang w:eastAsia="sr-Latn-RS"/>
        </w:rPr>
        <w:t xml:space="preserve"> </w:t>
      </w:r>
      <w:proofErr w:type="spellStart"/>
      <w:r w:rsidRPr="00EA12D9">
        <w:rPr>
          <w:sz w:val="22"/>
          <w:szCs w:val="22"/>
          <w:lang w:eastAsia="sr-Latn-RS"/>
        </w:rPr>
        <w:t>доказује</w:t>
      </w:r>
      <w:proofErr w:type="spellEnd"/>
      <w:r w:rsidRPr="00EA12D9">
        <w:rPr>
          <w:sz w:val="22"/>
          <w:szCs w:val="22"/>
          <w:lang w:eastAsia="sr-Latn-RS"/>
        </w:rPr>
        <w:t xml:space="preserve"> </w:t>
      </w:r>
      <w:proofErr w:type="spellStart"/>
      <w:r w:rsidRPr="00EA12D9">
        <w:rPr>
          <w:sz w:val="22"/>
          <w:szCs w:val="22"/>
          <w:lang w:eastAsia="sr-Latn-RS"/>
        </w:rPr>
        <w:t>испуњеност</w:t>
      </w:r>
      <w:proofErr w:type="spellEnd"/>
      <w:r w:rsidRPr="00EA12D9">
        <w:rPr>
          <w:sz w:val="22"/>
          <w:szCs w:val="22"/>
          <w:lang w:eastAsia="sr-Latn-RS"/>
        </w:rPr>
        <w:t xml:space="preserve"> </w:t>
      </w:r>
      <w:proofErr w:type="spellStart"/>
      <w:r w:rsidRPr="00EA12D9">
        <w:rPr>
          <w:sz w:val="22"/>
          <w:szCs w:val="22"/>
          <w:lang w:eastAsia="sr-Latn-RS"/>
        </w:rPr>
        <w:t>тих</w:t>
      </w:r>
      <w:proofErr w:type="spellEnd"/>
      <w:r w:rsidRPr="00EA12D9">
        <w:rPr>
          <w:sz w:val="22"/>
          <w:szCs w:val="22"/>
          <w:lang w:eastAsia="sr-Latn-RS"/>
        </w:rPr>
        <w:t xml:space="preserve"> </w:t>
      </w:r>
      <w:proofErr w:type="spellStart"/>
      <w:r w:rsidRPr="00EA12D9">
        <w:rPr>
          <w:sz w:val="22"/>
          <w:szCs w:val="22"/>
          <w:lang w:eastAsia="sr-Latn-RS"/>
        </w:rPr>
        <w:t>услова</w:t>
      </w:r>
      <w:proofErr w:type="spellEnd"/>
      <w:r>
        <w:rPr>
          <w:sz w:val="22"/>
          <w:szCs w:val="22"/>
          <w:lang w:val="sr-Cyrl-RS" w:eastAsia="sr-Latn-RS"/>
        </w:rPr>
        <w:t>, у тачки 1.2</w:t>
      </w:r>
      <w:r w:rsidR="00DC58D3">
        <w:rPr>
          <w:sz w:val="22"/>
          <w:szCs w:val="22"/>
          <w:lang w:eastAsia="sr-Latn-RS"/>
        </w:rPr>
        <w:t>.</w:t>
      </w:r>
      <w:r>
        <w:rPr>
          <w:sz w:val="22"/>
          <w:szCs w:val="22"/>
          <w:lang w:val="sr-Cyrl-RS" w:eastAsia="sr-Latn-RS"/>
        </w:rPr>
        <w:t xml:space="preserve"> </w:t>
      </w:r>
      <w:r w:rsidRPr="00EA12D9">
        <w:rPr>
          <w:b/>
          <w:bCs/>
          <w:iCs/>
          <w:sz w:val="22"/>
          <w:szCs w:val="22"/>
          <w:lang w:val="ru-RU"/>
        </w:rPr>
        <w:t xml:space="preserve">Понуђач који </w:t>
      </w:r>
      <w:r w:rsidRPr="00EA12D9">
        <w:rPr>
          <w:b/>
          <w:iCs/>
          <w:sz w:val="22"/>
          <w:szCs w:val="22"/>
          <w:lang w:val="ru-RU"/>
        </w:rPr>
        <w:t xml:space="preserve">учествује у поступку предметне јавне набавке, мора испунити </w:t>
      </w:r>
      <w:r w:rsidRPr="00EA12D9">
        <w:rPr>
          <w:b/>
          <w:iCs/>
          <w:sz w:val="22"/>
          <w:szCs w:val="22"/>
          <w:u w:val="single"/>
          <w:lang w:val="ru-RU"/>
        </w:rPr>
        <w:t>додатне услове</w:t>
      </w:r>
      <w:r w:rsidRPr="00EA12D9">
        <w:rPr>
          <w:b/>
          <w:iCs/>
          <w:sz w:val="22"/>
          <w:szCs w:val="22"/>
          <w:lang w:val="ru-RU"/>
        </w:rPr>
        <w:t xml:space="preserve"> за учешће у поступку јавне набавке,  </w:t>
      </w:r>
      <w:r w:rsidRPr="00EA12D9">
        <w:rPr>
          <w:b/>
          <w:iCs/>
          <w:sz w:val="22"/>
          <w:szCs w:val="22"/>
          <w:u w:val="single"/>
          <w:lang w:val="ru-RU"/>
        </w:rPr>
        <w:t xml:space="preserve">дефинисане чл. 76. </w:t>
      </w:r>
      <w:proofErr w:type="spellStart"/>
      <w:r w:rsidRPr="00EA12D9">
        <w:rPr>
          <w:b/>
          <w:iCs/>
          <w:sz w:val="22"/>
          <w:szCs w:val="22"/>
          <w:u w:val="single"/>
        </w:rPr>
        <w:t>Закона</w:t>
      </w:r>
      <w:proofErr w:type="spellEnd"/>
      <w:r>
        <w:rPr>
          <w:b/>
          <w:iCs/>
          <w:sz w:val="22"/>
          <w:szCs w:val="22"/>
        </w:rPr>
        <w:t>,</w:t>
      </w:r>
      <w:r>
        <w:rPr>
          <w:b/>
          <w:iCs/>
          <w:sz w:val="22"/>
          <w:szCs w:val="22"/>
          <w:lang w:val="sr-Cyrl-RS"/>
        </w:rPr>
        <w:t xml:space="preserve"> додаје се следеће</w:t>
      </w:r>
      <w:r w:rsidRPr="00EA12D9">
        <w:rPr>
          <w:b/>
          <w:iCs/>
          <w:sz w:val="22"/>
          <w:szCs w:val="22"/>
        </w:rPr>
        <w:t xml:space="preserve">: </w:t>
      </w:r>
    </w:p>
    <w:p w:rsidR="00EA12D9" w:rsidRPr="00EA12D9" w:rsidRDefault="00EA12D9" w:rsidP="00EA12D9">
      <w:pPr>
        <w:tabs>
          <w:tab w:val="left" w:pos="630"/>
          <w:tab w:val="left" w:pos="1170"/>
        </w:tabs>
        <w:suppressAutoHyphens/>
        <w:spacing w:line="100" w:lineRule="atLeast"/>
        <w:jc w:val="both"/>
        <w:rPr>
          <w:b/>
          <w:iCs/>
          <w:sz w:val="22"/>
          <w:szCs w:val="22"/>
        </w:rPr>
      </w:pPr>
    </w:p>
    <w:p w:rsidR="00EA12D9" w:rsidRDefault="00EA12D9" w:rsidP="0008676D">
      <w:pPr>
        <w:spacing w:line="276" w:lineRule="auto"/>
        <w:jc w:val="both"/>
        <w:rPr>
          <w:b/>
          <w:sz w:val="22"/>
          <w:szCs w:val="22"/>
          <w:lang w:val="sr-Cyrl-RS"/>
        </w:rPr>
      </w:pPr>
      <w:r>
        <w:rPr>
          <w:b/>
          <w:sz w:val="22"/>
          <w:szCs w:val="22"/>
          <w:lang w:val="sr-Cyrl-RS"/>
        </w:rPr>
        <w:t xml:space="preserve">Понуђач је у обавези да уз понуду достави </w:t>
      </w:r>
      <w:r w:rsidR="00B559E4">
        <w:rPr>
          <w:b/>
          <w:sz w:val="22"/>
          <w:szCs w:val="22"/>
          <w:lang w:val="sr-Cyrl-RS"/>
        </w:rPr>
        <w:t xml:space="preserve">Произвођачку спецификацију са декларацијом из које се могу установити захтеване техничке карактеристике понуђеног артикла.Уколико се неки од описаних задатих техничких карактеристика понуђеног артикла не може видети из исте, потребно је за те састојке одређеног артикла дати </w:t>
      </w:r>
      <w:r>
        <w:rPr>
          <w:b/>
          <w:sz w:val="22"/>
          <w:szCs w:val="22"/>
          <w:lang w:val="sr-Cyrl-RS"/>
        </w:rPr>
        <w:t>Изјаву дату под пуном материјалном и кривичном одговорношћу да нуди добра која у свему одговорају квалитету и техничким карактеристикама дефинисаним конкурсном документацијом, потписану и оверену од стране овлашћеног лица понуђача.</w:t>
      </w:r>
    </w:p>
    <w:p w:rsidR="00B559E4" w:rsidRDefault="00B559E4" w:rsidP="0008676D">
      <w:pPr>
        <w:spacing w:line="276" w:lineRule="auto"/>
        <w:jc w:val="both"/>
        <w:rPr>
          <w:b/>
          <w:sz w:val="22"/>
          <w:szCs w:val="22"/>
          <w:lang w:val="sr-Cyrl-RS"/>
        </w:rPr>
      </w:pPr>
    </w:p>
    <w:p w:rsidR="00757106" w:rsidRDefault="00757106" w:rsidP="0008676D">
      <w:pPr>
        <w:spacing w:line="276" w:lineRule="auto"/>
        <w:jc w:val="both"/>
        <w:rPr>
          <w:b/>
          <w:sz w:val="22"/>
          <w:szCs w:val="22"/>
          <w:lang w:val="sr-Cyrl-RS"/>
        </w:rPr>
      </w:pPr>
      <w:r>
        <w:rPr>
          <w:b/>
          <w:sz w:val="22"/>
          <w:szCs w:val="22"/>
          <w:lang w:val="sr-Cyrl-RS"/>
        </w:rPr>
        <w:t>Наручилац задржава право да уколико посумња у квалитет достављених узорака, исте да</w:t>
      </w:r>
      <w:r w:rsidR="00B559E4">
        <w:rPr>
          <w:b/>
          <w:sz w:val="22"/>
          <w:szCs w:val="22"/>
          <w:lang w:val="sr-Cyrl-RS"/>
        </w:rPr>
        <w:t xml:space="preserve"> </w:t>
      </w:r>
      <w:r>
        <w:rPr>
          <w:b/>
          <w:sz w:val="22"/>
          <w:szCs w:val="22"/>
          <w:lang w:val="sr-Cyrl-RS"/>
        </w:rPr>
        <w:t>на лабораторијску анализу у акредитовану лабораторију</w:t>
      </w:r>
      <w:r w:rsidR="00470D25">
        <w:rPr>
          <w:b/>
          <w:sz w:val="22"/>
          <w:szCs w:val="22"/>
          <w:lang w:val="sr-Cyrl-RS"/>
        </w:rPr>
        <w:t xml:space="preserve"> о трошку </w:t>
      </w:r>
      <w:r w:rsidR="00B559E4">
        <w:rPr>
          <w:b/>
          <w:sz w:val="22"/>
          <w:szCs w:val="22"/>
          <w:lang w:val="sr-Cyrl-RS"/>
        </w:rPr>
        <w:t>понуђача.</w:t>
      </w:r>
    </w:p>
    <w:p w:rsidR="00EA12D9" w:rsidRDefault="00EA12D9" w:rsidP="0008676D">
      <w:pPr>
        <w:spacing w:line="276" w:lineRule="auto"/>
        <w:jc w:val="both"/>
        <w:rPr>
          <w:b/>
          <w:sz w:val="22"/>
          <w:szCs w:val="22"/>
          <w:lang w:val="sr-Cyrl-RS"/>
        </w:rPr>
      </w:pPr>
    </w:p>
    <w:p w:rsidR="00EA12D9" w:rsidRDefault="00D00791" w:rsidP="0008676D">
      <w:pPr>
        <w:spacing w:line="276" w:lineRule="auto"/>
        <w:jc w:val="both"/>
        <w:rPr>
          <w:b/>
          <w:sz w:val="22"/>
          <w:szCs w:val="22"/>
          <w:lang w:eastAsia="sr-Latn-RS"/>
        </w:rPr>
      </w:pPr>
      <w:r>
        <w:rPr>
          <w:b/>
          <w:sz w:val="22"/>
          <w:szCs w:val="22"/>
          <w:lang w:val="sr-Cyrl-RS"/>
        </w:rPr>
        <w:t>ДОПУНА 2.</w:t>
      </w:r>
      <w:r>
        <w:rPr>
          <w:sz w:val="22"/>
          <w:szCs w:val="22"/>
          <w:lang w:val="sr-Cyrl-RS"/>
        </w:rPr>
        <w:t xml:space="preserve"> У прилогу </w:t>
      </w:r>
      <w:r w:rsidRPr="00EA12D9">
        <w:rPr>
          <w:b/>
          <w:bCs/>
          <w:color w:val="000000"/>
          <w:sz w:val="22"/>
          <w:szCs w:val="22"/>
          <w:lang w:val="sr-Cyrl-CS" w:eastAsia="sr-Cyrl-CS"/>
        </w:rPr>
        <w:t>I</w:t>
      </w:r>
      <w:r>
        <w:rPr>
          <w:b/>
          <w:bCs/>
          <w:color w:val="000000"/>
          <w:sz w:val="22"/>
          <w:szCs w:val="22"/>
          <w:lang w:eastAsia="sr-Cyrl-CS"/>
        </w:rPr>
        <w:t>II</w:t>
      </w:r>
      <w:r>
        <w:rPr>
          <w:b/>
          <w:bCs/>
          <w:color w:val="000000"/>
          <w:sz w:val="22"/>
          <w:szCs w:val="22"/>
          <w:lang w:val="sr-Cyrl-RS" w:eastAsia="sr-Cyrl-CS"/>
        </w:rPr>
        <w:t>:</w:t>
      </w:r>
      <w:r w:rsidRPr="00EA12D9">
        <w:rPr>
          <w:sz w:val="22"/>
          <w:szCs w:val="22"/>
          <w:lang w:val="sr-Cyrl-RS" w:eastAsia="sr-Latn-RS"/>
        </w:rPr>
        <w:t xml:space="preserve"> </w:t>
      </w:r>
      <w:r>
        <w:rPr>
          <w:sz w:val="22"/>
          <w:szCs w:val="22"/>
          <w:lang w:val="sr-Cyrl-RS" w:eastAsia="sr-Latn-RS"/>
        </w:rPr>
        <w:t>Врста –Спецификација –Места испоруке врши се допуна у тачкама: 5,.8.,9.,10.,13. и 14. У наведеним тачкама код састава одређених намирница, тамо где је процентуално одређена количина састава, додаје се „</w:t>
      </w:r>
      <w:r w:rsidRPr="00D00791">
        <w:rPr>
          <w:b/>
          <w:sz w:val="22"/>
          <w:szCs w:val="22"/>
          <w:lang w:val="sr-Cyrl-RS" w:eastAsia="sr-Latn-RS"/>
        </w:rPr>
        <w:t>минимум</w:t>
      </w:r>
      <w:r>
        <w:rPr>
          <w:b/>
          <w:sz w:val="22"/>
          <w:szCs w:val="22"/>
          <w:lang w:val="sr-Cyrl-RS" w:eastAsia="sr-Latn-RS"/>
        </w:rPr>
        <w:t>“.</w:t>
      </w:r>
      <w:r w:rsidRPr="00D00791">
        <w:rPr>
          <w:b/>
          <w:sz w:val="22"/>
          <w:szCs w:val="22"/>
          <w:lang w:val="sr-Cyrl-RS" w:eastAsia="sr-Latn-RS"/>
        </w:rPr>
        <w:t xml:space="preserve">  </w:t>
      </w:r>
    </w:p>
    <w:p w:rsidR="0012556E" w:rsidRDefault="0012556E" w:rsidP="0008676D">
      <w:pPr>
        <w:spacing w:line="276" w:lineRule="auto"/>
        <w:jc w:val="both"/>
        <w:rPr>
          <w:b/>
          <w:sz w:val="22"/>
          <w:szCs w:val="22"/>
          <w:lang w:eastAsia="sr-Latn-RS"/>
        </w:rPr>
      </w:pPr>
    </w:p>
    <w:p w:rsidR="0012556E" w:rsidRDefault="0012556E" w:rsidP="0012556E">
      <w:pPr>
        <w:spacing w:line="276" w:lineRule="auto"/>
        <w:jc w:val="both"/>
        <w:rPr>
          <w:b/>
          <w:sz w:val="22"/>
          <w:szCs w:val="22"/>
          <w:lang w:val="sr-Cyrl-RS"/>
        </w:rPr>
      </w:pPr>
      <w:r>
        <w:rPr>
          <w:b/>
          <w:sz w:val="22"/>
          <w:szCs w:val="22"/>
          <w:lang w:val="sr-Cyrl-RS" w:eastAsia="sr-Latn-RS"/>
        </w:rPr>
        <w:t xml:space="preserve">ПИТАЊЕ 3. </w:t>
      </w:r>
      <w:proofErr w:type="spellStart"/>
      <w:proofErr w:type="gramStart"/>
      <w:r w:rsidRPr="0012556E">
        <w:rPr>
          <w:b/>
          <w:sz w:val="22"/>
          <w:szCs w:val="22"/>
        </w:rPr>
        <w:t>Да</w:t>
      </w:r>
      <w:proofErr w:type="spellEnd"/>
      <w:r w:rsidRPr="0012556E">
        <w:rPr>
          <w:b/>
          <w:sz w:val="22"/>
          <w:szCs w:val="22"/>
        </w:rPr>
        <w:t xml:space="preserve"> </w:t>
      </w:r>
      <w:proofErr w:type="spellStart"/>
      <w:r w:rsidRPr="0012556E">
        <w:rPr>
          <w:b/>
          <w:sz w:val="22"/>
          <w:szCs w:val="22"/>
        </w:rPr>
        <w:t>ли</w:t>
      </w:r>
      <w:proofErr w:type="spellEnd"/>
      <w:r w:rsidRPr="0012556E">
        <w:rPr>
          <w:b/>
          <w:sz w:val="22"/>
          <w:szCs w:val="22"/>
        </w:rPr>
        <w:t xml:space="preserve"> </w:t>
      </w:r>
      <w:proofErr w:type="spellStart"/>
      <w:r w:rsidRPr="0012556E">
        <w:rPr>
          <w:b/>
          <w:sz w:val="22"/>
          <w:szCs w:val="22"/>
        </w:rPr>
        <w:t>постоји</w:t>
      </w:r>
      <w:proofErr w:type="spellEnd"/>
      <w:r w:rsidRPr="0012556E">
        <w:rPr>
          <w:b/>
          <w:sz w:val="22"/>
          <w:szCs w:val="22"/>
        </w:rPr>
        <w:t xml:space="preserve"> </w:t>
      </w:r>
      <w:proofErr w:type="spellStart"/>
      <w:r w:rsidRPr="0012556E">
        <w:rPr>
          <w:b/>
          <w:sz w:val="22"/>
          <w:szCs w:val="22"/>
        </w:rPr>
        <w:t>могућност</w:t>
      </w:r>
      <w:proofErr w:type="spellEnd"/>
      <w:r w:rsidRPr="0012556E">
        <w:rPr>
          <w:b/>
          <w:sz w:val="22"/>
          <w:szCs w:val="22"/>
        </w:rPr>
        <w:t xml:space="preserve"> </w:t>
      </w:r>
      <w:proofErr w:type="spellStart"/>
      <w:r w:rsidRPr="0012556E">
        <w:rPr>
          <w:b/>
          <w:sz w:val="22"/>
          <w:szCs w:val="22"/>
        </w:rPr>
        <w:t>паковања</w:t>
      </w:r>
      <w:proofErr w:type="spellEnd"/>
      <w:r w:rsidRPr="0012556E">
        <w:rPr>
          <w:b/>
          <w:sz w:val="22"/>
          <w:szCs w:val="22"/>
        </w:rPr>
        <w:t xml:space="preserve"> </w:t>
      </w:r>
      <w:proofErr w:type="spellStart"/>
      <w:r w:rsidRPr="0012556E">
        <w:rPr>
          <w:b/>
          <w:sz w:val="22"/>
          <w:szCs w:val="22"/>
        </w:rPr>
        <w:t>паштета</w:t>
      </w:r>
      <w:proofErr w:type="spellEnd"/>
      <w:r w:rsidRPr="0012556E">
        <w:rPr>
          <w:b/>
          <w:sz w:val="22"/>
          <w:szCs w:val="22"/>
        </w:rPr>
        <w:t xml:space="preserve"> и </w:t>
      </w:r>
      <w:proofErr w:type="spellStart"/>
      <w:r w:rsidRPr="0012556E">
        <w:rPr>
          <w:b/>
          <w:sz w:val="22"/>
          <w:szCs w:val="22"/>
        </w:rPr>
        <w:t>месних</w:t>
      </w:r>
      <w:proofErr w:type="spellEnd"/>
      <w:r w:rsidRPr="0012556E">
        <w:rPr>
          <w:b/>
          <w:sz w:val="22"/>
          <w:szCs w:val="22"/>
        </w:rPr>
        <w:t xml:space="preserve"> </w:t>
      </w:r>
      <w:proofErr w:type="spellStart"/>
      <w:r w:rsidRPr="0012556E">
        <w:rPr>
          <w:b/>
          <w:sz w:val="22"/>
          <w:szCs w:val="22"/>
        </w:rPr>
        <w:t>нарезака</w:t>
      </w:r>
      <w:proofErr w:type="spellEnd"/>
      <w:r w:rsidRPr="0012556E">
        <w:rPr>
          <w:b/>
          <w:sz w:val="22"/>
          <w:szCs w:val="22"/>
        </w:rPr>
        <w:t xml:space="preserve"> </w:t>
      </w:r>
      <w:proofErr w:type="spellStart"/>
      <w:r w:rsidRPr="0012556E">
        <w:rPr>
          <w:b/>
          <w:sz w:val="22"/>
          <w:szCs w:val="22"/>
        </w:rPr>
        <w:t>од</w:t>
      </w:r>
      <w:proofErr w:type="spellEnd"/>
      <w:r w:rsidRPr="0012556E">
        <w:rPr>
          <w:b/>
          <w:sz w:val="22"/>
          <w:szCs w:val="22"/>
        </w:rPr>
        <w:t xml:space="preserve"> 150 </w:t>
      </w:r>
      <w:proofErr w:type="spellStart"/>
      <w:r w:rsidRPr="0012556E">
        <w:rPr>
          <w:b/>
          <w:sz w:val="22"/>
          <w:szCs w:val="22"/>
        </w:rPr>
        <w:t>гр</w:t>
      </w:r>
      <w:proofErr w:type="spellEnd"/>
      <w:r w:rsidRPr="0012556E">
        <w:rPr>
          <w:b/>
          <w:sz w:val="22"/>
          <w:szCs w:val="22"/>
        </w:rPr>
        <w:t xml:space="preserve"> у </w:t>
      </w:r>
      <w:proofErr w:type="spellStart"/>
      <w:r w:rsidRPr="0012556E">
        <w:rPr>
          <w:b/>
          <w:sz w:val="22"/>
          <w:szCs w:val="22"/>
        </w:rPr>
        <w:t>некој</w:t>
      </w:r>
      <w:proofErr w:type="spellEnd"/>
      <w:r w:rsidRPr="0012556E">
        <w:rPr>
          <w:b/>
          <w:sz w:val="22"/>
          <w:szCs w:val="22"/>
        </w:rPr>
        <w:t xml:space="preserve"> </w:t>
      </w:r>
      <w:proofErr w:type="spellStart"/>
      <w:r w:rsidRPr="0012556E">
        <w:rPr>
          <w:b/>
          <w:sz w:val="22"/>
          <w:szCs w:val="22"/>
        </w:rPr>
        <w:t>другој</w:t>
      </w:r>
      <w:proofErr w:type="spellEnd"/>
      <w:r w:rsidRPr="0012556E">
        <w:rPr>
          <w:b/>
          <w:sz w:val="22"/>
          <w:szCs w:val="22"/>
        </w:rPr>
        <w:t xml:space="preserve"> </w:t>
      </w:r>
      <w:proofErr w:type="spellStart"/>
      <w:r w:rsidRPr="0012556E">
        <w:rPr>
          <w:b/>
          <w:sz w:val="22"/>
          <w:szCs w:val="22"/>
        </w:rPr>
        <w:t>амбалажи</w:t>
      </w:r>
      <w:proofErr w:type="spellEnd"/>
      <w:r w:rsidRPr="0012556E">
        <w:rPr>
          <w:b/>
          <w:sz w:val="22"/>
          <w:szCs w:val="22"/>
        </w:rPr>
        <w:t xml:space="preserve"> </w:t>
      </w:r>
      <w:proofErr w:type="spellStart"/>
      <w:r w:rsidRPr="0012556E">
        <w:rPr>
          <w:b/>
          <w:sz w:val="22"/>
          <w:szCs w:val="22"/>
        </w:rPr>
        <w:t>или</w:t>
      </w:r>
      <w:proofErr w:type="spellEnd"/>
      <w:r w:rsidRPr="0012556E">
        <w:rPr>
          <w:b/>
          <w:sz w:val="22"/>
          <w:szCs w:val="22"/>
        </w:rPr>
        <w:t xml:space="preserve"> </w:t>
      </w:r>
      <w:proofErr w:type="spellStart"/>
      <w:r w:rsidRPr="0012556E">
        <w:rPr>
          <w:b/>
          <w:sz w:val="22"/>
          <w:szCs w:val="22"/>
        </w:rPr>
        <w:t>је</w:t>
      </w:r>
      <w:proofErr w:type="spellEnd"/>
      <w:r w:rsidRPr="0012556E">
        <w:rPr>
          <w:b/>
          <w:sz w:val="22"/>
          <w:szCs w:val="22"/>
        </w:rPr>
        <w:t xml:space="preserve"> </w:t>
      </w:r>
      <w:proofErr w:type="spellStart"/>
      <w:r w:rsidRPr="0012556E">
        <w:rPr>
          <w:b/>
          <w:sz w:val="22"/>
          <w:szCs w:val="22"/>
        </w:rPr>
        <w:t>искључиво</w:t>
      </w:r>
      <w:proofErr w:type="spellEnd"/>
      <w:r w:rsidRPr="0012556E">
        <w:rPr>
          <w:b/>
          <w:sz w:val="22"/>
          <w:szCs w:val="22"/>
        </w:rPr>
        <w:t xml:space="preserve"> </w:t>
      </w:r>
      <w:proofErr w:type="spellStart"/>
      <w:r w:rsidRPr="0012556E">
        <w:rPr>
          <w:b/>
          <w:sz w:val="22"/>
          <w:szCs w:val="22"/>
        </w:rPr>
        <w:t>алуминијумска</w:t>
      </w:r>
      <w:proofErr w:type="spellEnd"/>
      <w:r w:rsidRPr="0012556E">
        <w:rPr>
          <w:b/>
          <w:sz w:val="22"/>
          <w:szCs w:val="22"/>
        </w:rPr>
        <w:t xml:space="preserve"> </w:t>
      </w:r>
      <w:proofErr w:type="spellStart"/>
      <w:r w:rsidRPr="0012556E">
        <w:rPr>
          <w:b/>
          <w:sz w:val="22"/>
          <w:szCs w:val="22"/>
        </w:rPr>
        <w:t>посуда</w:t>
      </w:r>
      <w:proofErr w:type="spellEnd"/>
      <w:r w:rsidRPr="0012556E">
        <w:rPr>
          <w:b/>
          <w:sz w:val="22"/>
          <w:szCs w:val="22"/>
        </w:rPr>
        <w:t>?</w:t>
      </w:r>
      <w:proofErr w:type="gramEnd"/>
    </w:p>
    <w:p w:rsidR="0012556E" w:rsidRDefault="0012556E" w:rsidP="0012556E">
      <w:pPr>
        <w:spacing w:line="276" w:lineRule="auto"/>
        <w:jc w:val="both"/>
        <w:rPr>
          <w:b/>
          <w:sz w:val="22"/>
          <w:szCs w:val="22"/>
          <w:lang w:val="sr-Cyrl-RS"/>
        </w:rPr>
      </w:pPr>
    </w:p>
    <w:p w:rsidR="003A38DC" w:rsidRPr="007739ED" w:rsidRDefault="0012556E" w:rsidP="003A38DC">
      <w:pPr>
        <w:spacing w:line="276" w:lineRule="auto"/>
        <w:jc w:val="both"/>
        <w:rPr>
          <w:sz w:val="22"/>
          <w:szCs w:val="22"/>
          <w:lang w:val="sr-Cyrl-CS"/>
        </w:rPr>
      </w:pPr>
      <w:r>
        <w:rPr>
          <w:b/>
          <w:sz w:val="22"/>
          <w:szCs w:val="22"/>
          <w:lang w:val="sr-Cyrl-RS"/>
        </w:rPr>
        <w:t>ОДГОВОР 3.</w:t>
      </w:r>
      <w:r w:rsidR="003A38DC" w:rsidRPr="003A38DC">
        <w:rPr>
          <w:b/>
          <w:sz w:val="22"/>
          <w:szCs w:val="22"/>
          <w:lang w:val="sr-Cyrl-RS"/>
        </w:rPr>
        <w:t xml:space="preserve"> </w:t>
      </w:r>
      <w:r w:rsidR="003A38DC" w:rsidRPr="007739ED">
        <w:rPr>
          <w:sz w:val="22"/>
          <w:szCs w:val="22"/>
          <w:lang w:val="sr-Cyrl-CS"/>
        </w:rPr>
        <w:t>Дозвољена је употреба амбалаже  и свих материјала који се користе за израду а   који  су  у складу са  Законом о здравственој исправности животних намирница и предмета опште употребе („ Сл. Гласник РС „ бр 92/11), Правилнику о квалитету уситњеног меса, полупроизвода од меса и производа од меса (члан 129,177 и 178)   и  свим подзаконским актима и посебним прописима којима се одређује хигијена материјала односно предмета опште употребе који долазе у контакт са храном.</w:t>
      </w:r>
    </w:p>
    <w:p w:rsidR="003A38DC" w:rsidRPr="007739ED" w:rsidRDefault="003A38DC" w:rsidP="003A38DC">
      <w:pPr>
        <w:spacing w:line="276" w:lineRule="auto"/>
        <w:jc w:val="both"/>
        <w:rPr>
          <w:sz w:val="22"/>
          <w:szCs w:val="22"/>
          <w:lang w:val="sr-Cyrl-RS"/>
        </w:rPr>
      </w:pPr>
    </w:p>
    <w:p w:rsidR="0012556E" w:rsidRPr="0012556E" w:rsidRDefault="0012556E" w:rsidP="0012556E">
      <w:pPr>
        <w:spacing w:line="276" w:lineRule="auto"/>
        <w:jc w:val="both"/>
        <w:rPr>
          <w:b/>
          <w:sz w:val="22"/>
          <w:szCs w:val="22"/>
          <w:lang w:val="sr-Cyrl-RS"/>
        </w:rPr>
      </w:pPr>
    </w:p>
    <w:p w:rsidR="0012556E" w:rsidRDefault="0012556E" w:rsidP="0012556E">
      <w:pPr>
        <w:spacing w:line="276" w:lineRule="auto"/>
        <w:jc w:val="both"/>
        <w:rPr>
          <w:b/>
          <w:sz w:val="22"/>
          <w:szCs w:val="22"/>
          <w:lang w:val="sr-Cyrl-RS"/>
        </w:rPr>
      </w:pPr>
    </w:p>
    <w:p w:rsidR="0012556E" w:rsidRPr="0012556E" w:rsidRDefault="0012556E" w:rsidP="0012556E">
      <w:pPr>
        <w:spacing w:line="276" w:lineRule="auto"/>
        <w:jc w:val="both"/>
        <w:rPr>
          <w:b/>
          <w:sz w:val="22"/>
          <w:szCs w:val="22"/>
        </w:rPr>
      </w:pPr>
      <w:r>
        <w:rPr>
          <w:b/>
          <w:sz w:val="22"/>
          <w:szCs w:val="22"/>
          <w:lang w:val="sr-Cyrl-RS"/>
        </w:rPr>
        <w:t xml:space="preserve">ПИТАЊЕ 4. </w:t>
      </w:r>
      <w:proofErr w:type="spellStart"/>
      <w:proofErr w:type="gramStart"/>
      <w:r w:rsidRPr="0012556E">
        <w:rPr>
          <w:b/>
          <w:sz w:val="22"/>
          <w:szCs w:val="22"/>
        </w:rPr>
        <w:t>Да</w:t>
      </w:r>
      <w:proofErr w:type="spellEnd"/>
      <w:r w:rsidRPr="0012556E">
        <w:rPr>
          <w:b/>
          <w:sz w:val="22"/>
          <w:szCs w:val="22"/>
        </w:rPr>
        <w:t xml:space="preserve"> </w:t>
      </w:r>
      <w:proofErr w:type="spellStart"/>
      <w:r w:rsidRPr="0012556E">
        <w:rPr>
          <w:b/>
          <w:sz w:val="22"/>
          <w:szCs w:val="22"/>
        </w:rPr>
        <w:t>ли</w:t>
      </w:r>
      <w:proofErr w:type="spellEnd"/>
      <w:r w:rsidRPr="0012556E">
        <w:rPr>
          <w:b/>
          <w:sz w:val="22"/>
          <w:szCs w:val="22"/>
        </w:rPr>
        <w:t xml:space="preserve"> </w:t>
      </w:r>
      <w:proofErr w:type="spellStart"/>
      <w:r w:rsidRPr="0012556E">
        <w:rPr>
          <w:b/>
          <w:sz w:val="22"/>
          <w:szCs w:val="22"/>
        </w:rPr>
        <w:t>је</w:t>
      </w:r>
      <w:proofErr w:type="spellEnd"/>
      <w:r w:rsidRPr="0012556E">
        <w:rPr>
          <w:b/>
          <w:sz w:val="22"/>
          <w:szCs w:val="22"/>
        </w:rPr>
        <w:t xml:space="preserve"> </w:t>
      </w:r>
      <w:proofErr w:type="spellStart"/>
      <w:r w:rsidRPr="0012556E">
        <w:rPr>
          <w:b/>
          <w:sz w:val="22"/>
          <w:szCs w:val="22"/>
        </w:rPr>
        <w:t>ово</w:t>
      </w:r>
      <w:proofErr w:type="spellEnd"/>
      <w:r w:rsidRPr="0012556E">
        <w:rPr>
          <w:b/>
          <w:sz w:val="22"/>
          <w:szCs w:val="22"/>
        </w:rPr>
        <w:t xml:space="preserve"> </w:t>
      </w:r>
      <w:proofErr w:type="spellStart"/>
      <w:r w:rsidRPr="0012556E">
        <w:rPr>
          <w:b/>
          <w:sz w:val="22"/>
          <w:szCs w:val="22"/>
        </w:rPr>
        <w:t>једна</w:t>
      </w:r>
      <w:proofErr w:type="spellEnd"/>
      <w:r w:rsidRPr="0012556E">
        <w:rPr>
          <w:b/>
          <w:sz w:val="22"/>
          <w:szCs w:val="22"/>
        </w:rPr>
        <w:t xml:space="preserve"> </w:t>
      </w:r>
      <w:proofErr w:type="spellStart"/>
      <w:r w:rsidRPr="0012556E">
        <w:rPr>
          <w:b/>
          <w:sz w:val="22"/>
          <w:szCs w:val="22"/>
        </w:rPr>
        <w:t>партија</w:t>
      </w:r>
      <w:proofErr w:type="spellEnd"/>
      <w:r w:rsidRPr="0012556E">
        <w:rPr>
          <w:b/>
          <w:sz w:val="22"/>
          <w:szCs w:val="22"/>
        </w:rPr>
        <w:t xml:space="preserve"> </w:t>
      </w:r>
      <w:proofErr w:type="spellStart"/>
      <w:r w:rsidRPr="0012556E">
        <w:rPr>
          <w:b/>
          <w:sz w:val="22"/>
          <w:szCs w:val="22"/>
        </w:rPr>
        <w:t>или</w:t>
      </w:r>
      <w:proofErr w:type="spellEnd"/>
      <w:r w:rsidRPr="0012556E">
        <w:rPr>
          <w:b/>
          <w:sz w:val="22"/>
          <w:szCs w:val="22"/>
        </w:rPr>
        <w:t xml:space="preserve"> </w:t>
      </w:r>
      <w:proofErr w:type="spellStart"/>
      <w:r w:rsidRPr="0012556E">
        <w:rPr>
          <w:b/>
          <w:sz w:val="22"/>
          <w:szCs w:val="22"/>
        </w:rPr>
        <w:t>се</w:t>
      </w:r>
      <w:proofErr w:type="spellEnd"/>
      <w:r w:rsidRPr="0012556E">
        <w:rPr>
          <w:b/>
          <w:sz w:val="22"/>
          <w:szCs w:val="22"/>
        </w:rPr>
        <w:t xml:space="preserve"> </w:t>
      </w:r>
      <w:proofErr w:type="spellStart"/>
      <w:r w:rsidRPr="0012556E">
        <w:rPr>
          <w:b/>
          <w:sz w:val="22"/>
          <w:szCs w:val="22"/>
        </w:rPr>
        <w:t>може</w:t>
      </w:r>
      <w:proofErr w:type="spellEnd"/>
      <w:r w:rsidRPr="0012556E">
        <w:rPr>
          <w:b/>
          <w:sz w:val="22"/>
          <w:szCs w:val="22"/>
        </w:rPr>
        <w:t xml:space="preserve"> </w:t>
      </w:r>
      <w:proofErr w:type="spellStart"/>
      <w:r w:rsidRPr="0012556E">
        <w:rPr>
          <w:b/>
          <w:sz w:val="22"/>
          <w:szCs w:val="22"/>
        </w:rPr>
        <w:t>доставити</w:t>
      </w:r>
      <w:proofErr w:type="spellEnd"/>
      <w:r w:rsidRPr="0012556E">
        <w:rPr>
          <w:b/>
          <w:sz w:val="22"/>
          <w:szCs w:val="22"/>
        </w:rPr>
        <w:t xml:space="preserve"> </w:t>
      </w:r>
      <w:proofErr w:type="spellStart"/>
      <w:r w:rsidRPr="0012556E">
        <w:rPr>
          <w:b/>
          <w:sz w:val="22"/>
          <w:szCs w:val="22"/>
        </w:rPr>
        <w:t>понуда</w:t>
      </w:r>
      <w:proofErr w:type="spellEnd"/>
      <w:r w:rsidRPr="0012556E">
        <w:rPr>
          <w:b/>
          <w:sz w:val="22"/>
          <w:szCs w:val="22"/>
        </w:rPr>
        <w:t xml:space="preserve"> </w:t>
      </w:r>
      <w:proofErr w:type="spellStart"/>
      <w:r w:rsidRPr="0012556E">
        <w:rPr>
          <w:b/>
          <w:sz w:val="22"/>
          <w:szCs w:val="22"/>
        </w:rPr>
        <w:t>по</w:t>
      </w:r>
      <w:proofErr w:type="spellEnd"/>
      <w:r w:rsidRPr="0012556E">
        <w:rPr>
          <w:b/>
          <w:sz w:val="22"/>
          <w:szCs w:val="22"/>
        </w:rPr>
        <w:t xml:space="preserve"> </w:t>
      </w:r>
      <w:proofErr w:type="spellStart"/>
      <w:r w:rsidRPr="0012556E">
        <w:rPr>
          <w:b/>
          <w:sz w:val="22"/>
          <w:szCs w:val="22"/>
        </w:rPr>
        <w:t>деловима</w:t>
      </w:r>
      <w:proofErr w:type="spellEnd"/>
      <w:r w:rsidRPr="0012556E">
        <w:rPr>
          <w:b/>
          <w:sz w:val="22"/>
          <w:szCs w:val="22"/>
        </w:rPr>
        <w:t xml:space="preserve">- </w:t>
      </w:r>
      <w:proofErr w:type="spellStart"/>
      <w:r w:rsidRPr="0012556E">
        <w:rPr>
          <w:b/>
          <w:sz w:val="22"/>
          <w:szCs w:val="22"/>
        </w:rPr>
        <w:t>односно</w:t>
      </w:r>
      <w:proofErr w:type="spellEnd"/>
      <w:r w:rsidRPr="0012556E">
        <w:rPr>
          <w:b/>
          <w:sz w:val="22"/>
          <w:szCs w:val="22"/>
        </w:rPr>
        <w:t xml:space="preserve"> </w:t>
      </w:r>
      <w:proofErr w:type="spellStart"/>
      <w:r w:rsidRPr="0012556E">
        <w:rPr>
          <w:b/>
          <w:sz w:val="22"/>
          <w:szCs w:val="22"/>
        </w:rPr>
        <w:t>да</w:t>
      </w:r>
      <w:proofErr w:type="spellEnd"/>
      <w:r w:rsidRPr="0012556E">
        <w:rPr>
          <w:b/>
          <w:sz w:val="22"/>
          <w:szCs w:val="22"/>
        </w:rPr>
        <w:t xml:space="preserve"> </w:t>
      </w:r>
      <w:proofErr w:type="spellStart"/>
      <w:r w:rsidRPr="0012556E">
        <w:rPr>
          <w:b/>
          <w:sz w:val="22"/>
          <w:szCs w:val="22"/>
        </w:rPr>
        <w:t>ли</w:t>
      </w:r>
      <w:proofErr w:type="spellEnd"/>
      <w:r w:rsidRPr="0012556E">
        <w:rPr>
          <w:b/>
          <w:sz w:val="22"/>
          <w:szCs w:val="22"/>
        </w:rPr>
        <w:t xml:space="preserve"> </w:t>
      </w:r>
      <w:proofErr w:type="spellStart"/>
      <w:r w:rsidRPr="0012556E">
        <w:rPr>
          <w:b/>
          <w:sz w:val="22"/>
          <w:szCs w:val="22"/>
        </w:rPr>
        <w:t>могу</w:t>
      </w:r>
      <w:proofErr w:type="spellEnd"/>
      <w:r w:rsidRPr="0012556E">
        <w:rPr>
          <w:b/>
          <w:sz w:val="22"/>
          <w:szCs w:val="22"/>
        </w:rPr>
        <w:t xml:space="preserve"> </w:t>
      </w:r>
      <w:proofErr w:type="spellStart"/>
      <w:r w:rsidRPr="0012556E">
        <w:rPr>
          <w:b/>
          <w:sz w:val="22"/>
          <w:szCs w:val="22"/>
        </w:rPr>
        <w:t>готова</w:t>
      </w:r>
      <w:proofErr w:type="spellEnd"/>
      <w:r w:rsidRPr="0012556E">
        <w:rPr>
          <w:b/>
          <w:sz w:val="22"/>
          <w:szCs w:val="22"/>
        </w:rPr>
        <w:t xml:space="preserve"> </w:t>
      </w:r>
      <w:proofErr w:type="spellStart"/>
      <w:r w:rsidRPr="0012556E">
        <w:rPr>
          <w:b/>
          <w:sz w:val="22"/>
          <w:szCs w:val="22"/>
        </w:rPr>
        <w:t>јела</w:t>
      </w:r>
      <w:proofErr w:type="spellEnd"/>
      <w:r w:rsidRPr="0012556E">
        <w:rPr>
          <w:b/>
          <w:sz w:val="22"/>
          <w:szCs w:val="22"/>
        </w:rPr>
        <w:t xml:space="preserve"> </w:t>
      </w:r>
      <w:proofErr w:type="spellStart"/>
      <w:r w:rsidRPr="0012556E">
        <w:rPr>
          <w:b/>
          <w:sz w:val="22"/>
          <w:szCs w:val="22"/>
        </w:rPr>
        <w:t>без</w:t>
      </w:r>
      <w:proofErr w:type="spellEnd"/>
      <w:r w:rsidRPr="0012556E">
        <w:rPr>
          <w:b/>
          <w:sz w:val="22"/>
          <w:szCs w:val="22"/>
        </w:rPr>
        <w:t xml:space="preserve"> </w:t>
      </w:r>
      <w:proofErr w:type="spellStart"/>
      <w:r w:rsidRPr="0012556E">
        <w:rPr>
          <w:b/>
          <w:sz w:val="22"/>
          <w:szCs w:val="22"/>
        </w:rPr>
        <w:t>паштета</w:t>
      </w:r>
      <w:proofErr w:type="spellEnd"/>
      <w:r w:rsidRPr="0012556E">
        <w:rPr>
          <w:b/>
          <w:sz w:val="22"/>
          <w:szCs w:val="22"/>
        </w:rPr>
        <w:t xml:space="preserve"> и </w:t>
      </w:r>
      <w:proofErr w:type="spellStart"/>
      <w:r w:rsidRPr="0012556E">
        <w:rPr>
          <w:b/>
          <w:sz w:val="22"/>
          <w:szCs w:val="22"/>
        </w:rPr>
        <w:t>нарезака</w:t>
      </w:r>
      <w:proofErr w:type="spellEnd"/>
      <w:r w:rsidRPr="0012556E">
        <w:rPr>
          <w:b/>
          <w:sz w:val="22"/>
          <w:szCs w:val="22"/>
        </w:rPr>
        <w:t xml:space="preserve"> </w:t>
      </w:r>
      <w:proofErr w:type="spellStart"/>
      <w:r w:rsidRPr="0012556E">
        <w:rPr>
          <w:b/>
          <w:sz w:val="22"/>
          <w:szCs w:val="22"/>
        </w:rPr>
        <w:t>да</w:t>
      </w:r>
      <w:proofErr w:type="spellEnd"/>
      <w:r w:rsidRPr="0012556E">
        <w:rPr>
          <w:b/>
          <w:sz w:val="22"/>
          <w:szCs w:val="22"/>
        </w:rPr>
        <w:t xml:space="preserve"> </w:t>
      </w:r>
      <w:proofErr w:type="spellStart"/>
      <w:r w:rsidRPr="0012556E">
        <w:rPr>
          <w:b/>
          <w:sz w:val="22"/>
          <w:szCs w:val="22"/>
        </w:rPr>
        <w:t>се</w:t>
      </w:r>
      <w:proofErr w:type="spellEnd"/>
      <w:r w:rsidRPr="0012556E">
        <w:rPr>
          <w:b/>
          <w:sz w:val="22"/>
          <w:szCs w:val="22"/>
        </w:rPr>
        <w:t xml:space="preserve"> </w:t>
      </w:r>
      <w:proofErr w:type="spellStart"/>
      <w:r w:rsidRPr="0012556E">
        <w:rPr>
          <w:b/>
          <w:sz w:val="22"/>
          <w:szCs w:val="22"/>
        </w:rPr>
        <w:t>доставе</w:t>
      </w:r>
      <w:proofErr w:type="spellEnd"/>
      <w:r w:rsidRPr="0012556E">
        <w:rPr>
          <w:b/>
          <w:sz w:val="22"/>
          <w:szCs w:val="22"/>
        </w:rPr>
        <w:t xml:space="preserve"> у </w:t>
      </w:r>
      <w:proofErr w:type="spellStart"/>
      <w:r w:rsidRPr="0012556E">
        <w:rPr>
          <w:b/>
          <w:sz w:val="22"/>
          <w:szCs w:val="22"/>
        </w:rPr>
        <w:t>понуди</w:t>
      </w:r>
      <w:proofErr w:type="spellEnd"/>
      <w:r w:rsidRPr="0012556E">
        <w:rPr>
          <w:b/>
          <w:sz w:val="22"/>
          <w:szCs w:val="22"/>
        </w:rPr>
        <w:t>?</w:t>
      </w:r>
      <w:proofErr w:type="gramEnd"/>
    </w:p>
    <w:p w:rsidR="0012556E" w:rsidRPr="0012556E" w:rsidRDefault="0012556E" w:rsidP="0012556E">
      <w:pPr>
        <w:spacing w:line="276" w:lineRule="auto"/>
        <w:jc w:val="both"/>
        <w:rPr>
          <w:b/>
          <w:sz w:val="22"/>
          <w:szCs w:val="22"/>
        </w:rPr>
      </w:pPr>
    </w:p>
    <w:p w:rsidR="0012556E" w:rsidRPr="007739ED" w:rsidRDefault="0012556E" w:rsidP="0012556E">
      <w:pPr>
        <w:spacing w:line="276" w:lineRule="auto"/>
        <w:jc w:val="both"/>
        <w:rPr>
          <w:sz w:val="22"/>
          <w:szCs w:val="22"/>
          <w:lang w:val="sr-Cyrl-RS"/>
        </w:rPr>
      </w:pPr>
      <w:r>
        <w:rPr>
          <w:b/>
          <w:sz w:val="22"/>
          <w:szCs w:val="22"/>
          <w:lang w:val="sr-Cyrl-RS"/>
        </w:rPr>
        <w:t xml:space="preserve">ОДГОВОР 4. </w:t>
      </w:r>
      <w:r w:rsidR="003A38DC" w:rsidRPr="007739ED">
        <w:rPr>
          <w:sz w:val="22"/>
          <w:szCs w:val="22"/>
          <w:lang w:val="sr-Cyrl-RS"/>
        </w:rPr>
        <w:t xml:space="preserve">Предметни поступак је јединстве, није подељен по партијама. Понуђач треба да </w:t>
      </w:r>
    </w:p>
    <w:p w:rsidR="003A38DC" w:rsidRPr="007739ED" w:rsidRDefault="003A38DC" w:rsidP="0012556E">
      <w:pPr>
        <w:spacing w:line="276" w:lineRule="auto"/>
        <w:jc w:val="both"/>
        <w:rPr>
          <w:sz w:val="22"/>
          <w:szCs w:val="22"/>
          <w:lang w:val="sr-Cyrl-RS"/>
        </w:rPr>
      </w:pPr>
      <w:r w:rsidRPr="007739ED">
        <w:rPr>
          <w:sz w:val="22"/>
          <w:szCs w:val="22"/>
          <w:lang w:val="sr-Cyrl-RS"/>
        </w:rPr>
        <w:t>Достави понуда за све тражене ставке из обрасца понуде.</w:t>
      </w:r>
    </w:p>
    <w:p w:rsidR="003A38DC" w:rsidRPr="007739ED" w:rsidRDefault="003A38DC" w:rsidP="0012556E">
      <w:pPr>
        <w:spacing w:line="276" w:lineRule="auto"/>
        <w:jc w:val="both"/>
        <w:rPr>
          <w:sz w:val="22"/>
          <w:szCs w:val="22"/>
          <w:lang w:val="sr-Cyrl-RS"/>
        </w:rPr>
      </w:pPr>
    </w:p>
    <w:p w:rsidR="003A38DC" w:rsidRPr="007739ED" w:rsidRDefault="003A38DC" w:rsidP="0012556E">
      <w:pPr>
        <w:spacing w:line="276" w:lineRule="auto"/>
        <w:jc w:val="both"/>
        <w:rPr>
          <w:sz w:val="22"/>
          <w:szCs w:val="22"/>
          <w:lang w:val="sr-Cyrl-RS"/>
        </w:rPr>
      </w:pPr>
    </w:p>
    <w:p w:rsidR="00BB3619" w:rsidRPr="006C5019" w:rsidRDefault="00EA12D9" w:rsidP="00BB3619">
      <w:pPr>
        <w:spacing w:line="276" w:lineRule="auto"/>
        <w:jc w:val="both"/>
        <w:rPr>
          <w:b/>
          <w:sz w:val="28"/>
          <w:szCs w:val="28"/>
          <w:lang w:val="sr-Cyrl-RS"/>
        </w:rPr>
      </w:pPr>
      <w:r>
        <w:rPr>
          <w:b/>
          <w:sz w:val="28"/>
          <w:szCs w:val="28"/>
          <w:lang w:val="sr-Cyrl-RS"/>
        </w:rPr>
        <w:t>Наведене</w:t>
      </w:r>
      <w:r w:rsidR="007739ED">
        <w:rPr>
          <w:b/>
          <w:sz w:val="28"/>
          <w:szCs w:val="28"/>
          <w:lang w:val="sr-Cyrl-RS"/>
        </w:rPr>
        <w:t xml:space="preserve"> </w:t>
      </w:r>
      <w:r>
        <w:rPr>
          <w:b/>
          <w:sz w:val="28"/>
          <w:szCs w:val="28"/>
          <w:lang w:val="sr-Cyrl-RS"/>
        </w:rPr>
        <w:t>допуне</w:t>
      </w:r>
      <w:r w:rsidR="007739ED">
        <w:rPr>
          <w:b/>
          <w:sz w:val="28"/>
          <w:szCs w:val="28"/>
          <w:lang w:val="sr-Cyrl-RS"/>
        </w:rPr>
        <w:t xml:space="preserve"> и одговори на питања</w:t>
      </w:r>
      <w:r>
        <w:rPr>
          <w:b/>
          <w:sz w:val="28"/>
          <w:szCs w:val="28"/>
          <w:lang w:val="sr-Cyrl-RS"/>
        </w:rPr>
        <w:t xml:space="preserve"> </w:t>
      </w:r>
      <w:r w:rsidR="00BB3619" w:rsidRPr="006C5019">
        <w:rPr>
          <w:b/>
          <w:sz w:val="28"/>
          <w:szCs w:val="28"/>
          <w:lang w:val="sr-Cyrl-RS"/>
        </w:rPr>
        <w:t>представља</w:t>
      </w:r>
      <w:r w:rsidR="009A1EAE" w:rsidRPr="006C5019">
        <w:rPr>
          <w:b/>
          <w:sz w:val="28"/>
          <w:szCs w:val="28"/>
          <w:lang w:val="sr-Cyrl-RS"/>
        </w:rPr>
        <w:t>ју</w:t>
      </w:r>
      <w:r w:rsidR="00BB3619" w:rsidRPr="006C5019">
        <w:rPr>
          <w:b/>
          <w:sz w:val="28"/>
          <w:szCs w:val="28"/>
          <w:lang w:val="sr-Cyrl-RS"/>
        </w:rPr>
        <w:t xml:space="preserve"> саставни део конкурсне документације.</w:t>
      </w:r>
    </w:p>
    <w:sectPr w:rsidR="00BB3619" w:rsidRPr="006C5019" w:rsidSect="00BB3619">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540"/>
        </w:tabs>
        <w:ind w:left="8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57AC3C75"/>
    <w:multiLevelType w:val="hybridMultilevel"/>
    <w:tmpl w:val="925AEB9E"/>
    <w:lvl w:ilvl="0" w:tplc="3238E9A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A52C8"/>
    <w:multiLevelType w:val="multilevel"/>
    <w:tmpl w:val="FE34B87C"/>
    <w:lvl w:ilvl="0">
      <w:start w:val="1"/>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3">
    <w:nsid w:val="6B840214"/>
    <w:multiLevelType w:val="hybridMultilevel"/>
    <w:tmpl w:val="BF26C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C11695D"/>
    <w:multiLevelType w:val="multilevel"/>
    <w:tmpl w:val="80B2A1C8"/>
    <w:lvl w:ilvl="0">
      <w:start w:val="4"/>
      <w:numFmt w:val="decimal"/>
      <w:lvlText w:val="%1."/>
      <w:legacy w:legacy="1" w:legacySpace="0" w:legacyIndent="274"/>
      <w:lvlJc w:val="left"/>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3B"/>
    <w:rsid w:val="0008676D"/>
    <w:rsid w:val="000E5BC8"/>
    <w:rsid w:val="0012556E"/>
    <w:rsid w:val="001778E7"/>
    <w:rsid w:val="002E66FC"/>
    <w:rsid w:val="00372BB0"/>
    <w:rsid w:val="003A38DC"/>
    <w:rsid w:val="003E0862"/>
    <w:rsid w:val="00470D25"/>
    <w:rsid w:val="004C5A08"/>
    <w:rsid w:val="0053357F"/>
    <w:rsid w:val="005A3E3E"/>
    <w:rsid w:val="005D6A25"/>
    <w:rsid w:val="00655B2B"/>
    <w:rsid w:val="00665623"/>
    <w:rsid w:val="006C5019"/>
    <w:rsid w:val="006F79B2"/>
    <w:rsid w:val="00733D04"/>
    <w:rsid w:val="00735488"/>
    <w:rsid w:val="00757106"/>
    <w:rsid w:val="007739ED"/>
    <w:rsid w:val="00777F3B"/>
    <w:rsid w:val="007D6D70"/>
    <w:rsid w:val="00821DF9"/>
    <w:rsid w:val="009A1EAE"/>
    <w:rsid w:val="00A34CD4"/>
    <w:rsid w:val="00AA0313"/>
    <w:rsid w:val="00B559E4"/>
    <w:rsid w:val="00BB3619"/>
    <w:rsid w:val="00C45E84"/>
    <w:rsid w:val="00D00791"/>
    <w:rsid w:val="00DC58D3"/>
    <w:rsid w:val="00E07BA5"/>
    <w:rsid w:val="00E07E77"/>
    <w:rsid w:val="00EA12D9"/>
    <w:rsid w:val="00E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862"/>
    <w:pPr>
      <w:tabs>
        <w:tab w:val="center" w:pos="4680"/>
        <w:tab w:val="right" w:pos="9360"/>
      </w:tabs>
    </w:pPr>
  </w:style>
  <w:style w:type="character" w:customStyle="1" w:styleId="HeaderChar">
    <w:name w:val="Header Char"/>
    <w:basedOn w:val="DefaultParagraphFont"/>
    <w:link w:val="Header"/>
    <w:uiPriority w:val="99"/>
    <w:rsid w:val="003E0862"/>
    <w:rPr>
      <w:rFonts w:ascii="Times New Roman" w:eastAsia="Times New Roman" w:hAnsi="Times New Roman" w:cs="Times New Roman"/>
      <w:sz w:val="24"/>
      <w:szCs w:val="24"/>
    </w:rPr>
  </w:style>
  <w:style w:type="character" w:customStyle="1" w:styleId="FontStyle68">
    <w:name w:val="Font Style68"/>
    <w:uiPriority w:val="99"/>
    <w:rsid w:val="0008676D"/>
    <w:rPr>
      <w:rFonts w:ascii="Times New Roman" w:hAnsi="Times New Roman"/>
      <w:b/>
      <w:color w:val="000000"/>
      <w:sz w:val="20"/>
    </w:rPr>
  </w:style>
  <w:style w:type="paragraph" w:customStyle="1" w:styleId="Style2">
    <w:name w:val="Style2"/>
    <w:basedOn w:val="Normal"/>
    <w:uiPriority w:val="99"/>
    <w:rsid w:val="0008676D"/>
    <w:pPr>
      <w:widowControl w:val="0"/>
      <w:autoSpaceDE w:val="0"/>
      <w:autoSpaceDN w:val="0"/>
      <w:adjustRightInd w:val="0"/>
      <w:spacing w:line="283" w:lineRule="exact"/>
      <w:jc w:val="center"/>
    </w:pPr>
  </w:style>
  <w:style w:type="paragraph" w:styleId="ListParagraph">
    <w:name w:val="List Paragraph"/>
    <w:basedOn w:val="Normal"/>
    <w:uiPriority w:val="34"/>
    <w:qFormat/>
    <w:rsid w:val="00EA1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862"/>
    <w:pPr>
      <w:tabs>
        <w:tab w:val="center" w:pos="4680"/>
        <w:tab w:val="right" w:pos="9360"/>
      </w:tabs>
    </w:pPr>
  </w:style>
  <w:style w:type="character" w:customStyle="1" w:styleId="HeaderChar">
    <w:name w:val="Header Char"/>
    <w:basedOn w:val="DefaultParagraphFont"/>
    <w:link w:val="Header"/>
    <w:uiPriority w:val="99"/>
    <w:rsid w:val="003E0862"/>
    <w:rPr>
      <w:rFonts w:ascii="Times New Roman" w:eastAsia="Times New Roman" w:hAnsi="Times New Roman" w:cs="Times New Roman"/>
      <w:sz w:val="24"/>
      <w:szCs w:val="24"/>
    </w:rPr>
  </w:style>
  <w:style w:type="character" w:customStyle="1" w:styleId="FontStyle68">
    <w:name w:val="Font Style68"/>
    <w:uiPriority w:val="99"/>
    <w:rsid w:val="0008676D"/>
    <w:rPr>
      <w:rFonts w:ascii="Times New Roman" w:hAnsi="Times New Roman"/>
      <w:b/>
      <w:color w:val="000000"/>
      <w:sz w:val="20"/>
    </w:rPr>
  </w:style>
  <w:style w:type="paragraph" w:customStyle="1" w:styleId="Style2">
    <w:name w:val="Style2"/>
    <w:basedOn w:val="Normal"/>
    <w:uiPriority w:val="99"/>
    <w:rsid w:val="0008676D"/>
    <w:pPr>
      <w:widowControl w:val="0"/>
      <w:autoSpaceDE w:val="0"/>
      <w:autoSpaceDN w:val="0"/>
      <w:adjustRightInd w:val="0"/>
      <w:spacing w:line="283" w:lineRule="exact"/>
      <w:jc w:val="center"/>
    </w:pPr>
  </w:style>
  <w:style w:type="paragraph" w:styleId="ListParagraph">
    <w:name w:val="List Paragraph"/>
    <w:basedOn w:val="Normal"/>
    <w:uiPriority w:val="34"/>
    <w:qFormat/>
    <w:rsid w:val="00EA1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0604">
      <w:bodyDiv w:val="1"/>
      <w:marLeft w:val="0"/>
      <w:marRight w:val="0"/>
      <w:marTop w:val="0"/>
      <w:marBottom w:val="0"/>
      <w:divBdr>
        <w:top w:val="none" w:sz="0" w:space="0" w:color="auto"/>
        <w:left w:val="none" w:sz="0" w:space="0" w:color="auto"/>
        <w:bottom w:val="none" w:sz="0" w:space="0" w:color="auto"/>
        <w:right w:val="none" w:sz="0" w:space="0" w:color="auto"/>
      </w:divBdr>
    </w:div>
    <w:div w:id="13319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1002F-CB9F-4D9B-8E16-E2DF0416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Blagojevic</dc:creator>
  <cp:lastModifiedBy>Mirjana Radivojevic</cp:lastModifiedBy>
  <cp:revision>10</cp:revision>
  <dcterms:created xsi:type="dcterms:W3CDTF">2015-08-31T07:48:00Z</dcterms:created>
  <dcterms:modified xsi:type="dcterms:W3CDTF">2015-09-02T08:16:00Z</dcterms:modified>
</cp:coreProperties>
</file>