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62" w:rsidRDefault="006E5BBD">
      <w:pPr>
        <w:spacing w:after="150"/>
      </w:pPr>
      <w:bookmarkStart w:id="0" w:name="_GoBack"/>
      <w:bookmarkEnd w:id="0"/>
      <w:r>
        <w:rPr>
          <w:color w:val="000000"/>
        </w:rPr>
        <w:t>На основу члана 8. став 3. Закона о детективској делатности („Службени гласник РС”, бр. 104/13 и 87/18),</w:t>
      </w:r>
    </w:p>
    <w:p w:rsidR="004E4162" w:rsidRDefault="006E5BBD">
      <w:pPr>
        <w:spacing w:after="150"/>
      </w:pPr>
      <w:r>
        <w:rPr>
          <w:color w:val="000000"/>
        </w:rPr>
        <w:t>Министар унутрашњих послова доноси</w:t>
      </w:r>
    </w:p>
    <w:p w:rsidR="004E4162" w:rsidRDefault="006E5BBD">
      <w:pPr>
        <w:spacing w:after="225"/>
        <w:jc w:val="center"/>
      </w:pPr>
      <w:r>
        <w:rPr>
          <w:b/>
          <w:color w:val="000000"/>
        </w:rPr>
        <w:t>ПРАВИЛНИК</w:t>
      </w:r>
    </w:p>
    <w:p w:rsidR="004E4162" w:rsidRDefault="006E5BBD">
      <w:pPr>
        <w:spacing w:after="225"/>
        <w:jc w:val="center"/>
      </w:pPr>
      <w:r>
        <w:rPr>
          <w:b/>
          <w:color w:val="000000"/>
        </w:rPr>
        <w:t>о просторно-техничким условима за обављање детективске делатности</w:t>
      </w:r>
    </w:p>
    <w:p w:rsidR="004E4162" w:rsidRDefault="006E5BBD">
      <w:pPr>
        <w:spacing w:after="150"/>
        <w:jc w:val="center"/>
      </w:pPr>
      <w:r>
        <w:rPr>
          <w:color w:val="000000"/>
        </w:rPr>
        <w:t>"Службени гласник РС", број 37 од 29. маја 2019.</w:t>
      </w:r>
    </w:p>
    <w:p w:rsidR="004E4162" w:rsidRDefault="006E5BBD">
      <w:pPr>
        <w:spacing w:after="120"/>
        <w:jc w:val="center"/>
      </w:pPr>
      <w:r>
        <w:rPr>
          <w:color w:val="000000"/>
        </w:rPr>
        <w:t>Члан 1.</w:t>
      </w:r>
    </w:p>
    <w:p w:rsidR="004E4162" w:rsidRDefault="006E5BBD">
      <w:pPr>
        <w:spacing w:after="150"/>
      </w:pPr>
      <w:r>
        <w:rPr>
          <w:color w:val="000000"/>
        </w:rPr>
        <w:t>Овим правилником прописују се ближи услови који се односе на пословни простор за обављање детективске делатности (у даљем тексту: пословни простор), као и физичко-техничке мере за чување збирки података и других евиденција.</w:t>
      </w:r>
    </w:p>
    <w:p w:rsidR="004E4162" w:rsidRDefault="006E5BBD">
      <w:pPr>
        <w:spacing w:after="120"/>
        <w:jc w:val="center"/>
      </w:pPr>
      <w:r>
        <w:rPr>
          <w:color w:val="000000"/>
        </w:rPr>
        <w:t>Члан 2.</w:t>
      </w:r>
    </w:p>
    <w:p w:rsidR="004E4162" w:rsidRDefault="006E5BBD">
      <w:pPr>
        <w:spacing w:after="150"/>
      </w:pPr>
      <w:r>
        <w:rPr>
          <w:color w:val="000000"/>
        </w:rPr>
        <w:t>Детективска делатност обавља се у пословном простору или у стану који се користи као пословни простор, у складу са прописима.</w:t>
      </w:r>
    </w:p>
    <w:p w:rsidR="004E4162" w:rsidRDefault="006E5BBD">
      <w:pPr>
        <w:spacing w:after="150"/>
      </w:pPr>
      <w:r>
        <w:rPr>
          <w:color w:val="000000"/>
        </w:rPr>
        <w:t>Пословни простор користи се, искључиво, за обављање пословних делатности и треба да има површину од најмање 20 m², са одвојеним, простором – за рад детектива и за пријем странака и санитарним чвором.</w:t>
      </w:r>
    </w:p>
    <w:p w:rsidR="004E4162" w:rsidRDefault="006E5BBD">
      <w:pPr>
        <w:spacing w:after="150"/>
      </w:pPr>
      <w:r>
        <w:rPr>
          <w:color w:val="000000"/>
        </w:rPr>
        <w:t>Ако се детективска делатност обавља у стану који се користи као пословни простор, поред услова из става 2. овог члана, потребно је да стан има засебан улаз из ходника стамбене зграде у којој се налази или из дворишта стамбене зграде или са улице.</w:t>
      </w:r>
    </w:p>
    <w:p w:rsidR="004E4162" w:rsidRDefault="006E5BBD">
      <w:pPr>
        <w:spacing w:after="150"/>
      </w:pPr>
      <w:r>
        <w:rPr>
          <w:color w:val="000000"/>
        </w:rPr>
        <w:t>Пословни простор треба да буде, на видном месту, означен таблом или натписом за истицање пословног назива под којим се обавља детективска делатност.</w:t>
      </w:r>
    </w:p>
    <w:p w:rsidR="004E4162" w:rsidRDefault="006E5BBD">
      <w:pPr>
        <w:spacing w:after="120"/>
        <w:jc w:val="center"/>
      </w:pPr>
      <w:r>
        <w:rPr>
          <w:color w:val="000000"/>
        </w:rPr>
        <w:t>Члан 3.</w:t>
      </w:r>
    </w:p>
    <w:p w:rsidR="004E4162" w:rsidRDefault="006E5BBD">
      <w:pPr>
        <w:spacing w:after="150"/>
      </w:pPr>
      <w:r>
        <w:rPr>
          <w:color w:val="000000"/>
        </w:rPr>
        <w:t>У пословном простору, правно лице и предузетник за детективску делатност, у складу са прописима о приватном обезбеђењу, треба да обезбеди постављање техничких средстава за контролу приступа (механичких или електронских), као и противпровалног система и да обезбеди енергетски прикључак за непрекидно и алтернативно напајање електричном енергијом.</w:t>
      </w:r>
    </w:p>
    <w:p w:rsidR="004E4162" w:rsidRDefault="006E5BBD">
      <w:pPr>
        <w:spacing w:after="120"/>
        <w:jc w:val="center"/>
      </w:pPr>
      <w:r>
        <w:rPr>
          <w:color w:val="000000"/>
        </w:rPr>
        <w:t>Члан 4.</w:t>
      </w:r>
    </w:p>
    <w:p w:rsidR="004E4162" w:rsidRDefault="006E5BBD">
      <w:pPr>
        <w:spacing w:after="150"/>
      </w:pPr>
      <w:r>
        <w:rPr>
          <w:color w:val="000000"/>
        </w:rPr>
        <w:t>Пословни простор, у делу намењеном за рад детектива, треба да буде опремљен неопходном канцеларијском опремом за рад запослених и пријем странака, као и да има могућност успостављања директне везе телефоном/факсом.</w:t>
      </w:r>
    </w:p>
    <w:p w:rsidR="004E4162" w:rsidRDefault="006E5BBD">
      <w:pPr>
        <w:spacing w:after="150"/>
      </w:pPr>
      <w:r>
        <w:rPr>
          <w:color w:val="000000"/>
        </w:rPr>
        <w:t>У делу пословног простора намењеном за рад детектива, ради смештаја и чувања предмета у раду и збирки података и других евиденција, мора се налазити метална каса или сеф, који треба да буду опремљени сигурносним механичким или нумеричким бравама, које обезбеђују противпровалну сигурност.</w:t>
      </w:r>
    </w:p>
    <w:p w:rsidR="004E4162" w:rsidRDefault="006E5BBD">
      <w:pPr>
        <w:spacing w:after="120"/>
        <w:jc w:val="center"/>
      </w:pPr>
      <w:r>
        <w:rPr>
          <w:color w:val="000000"/>
        </w:rPr>
        <w:t>Члан 5.</w:t>
      </w:r>
    </w:p>
    <w:p w:rsidR="004E4162" w:rsidRDefault="006E5BBD">
      <w:pPr>
        <w:spacing w:after="150"/>
      </w:pPr>
      <w:r>
        <w:rPr>
          <w:color w:val="000000"/>
        </w:rPr>
        <w:lastRenderedPageBreak/>
        <w:t>Даном ступања на снагу овог правилника престаје да важи Правилник о пословном простору за обављање детективске делатности и физичко-техничким мерама за чување збирки података и других евиденција („Службени гласник РС”, број 75/15).</w:t>
      </w:r>
    </w:p>
    <w:p w:rsidR="004E4162" w:rsidRDefault="006E5BBD">
      <w:pPr>
        <w:spacing w:after="120"/>
        <w:jc w:val="center"/>
      </w:pPr>
      <w:r>
        <w:rPr>
          <w:color w:val="000000"/>
        </w:rPr>
        <w:t>Члан 6.</w:t>
      </w:r>
    </w:p>
    <w:p w:rsidR="004E4162" w:rsidRDefault="006E5BBD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4E4162" w:rsidRDefault="006E5BBD">
      <w:pPr>
        <w:spacing w:after="150"/>
        <w:jc w:val="right"/>
      </w:pPr>
      <w:r>
        <w:rPr>
          <w:color w:val="000000"/>
        </w:rPr>
        <w:t>01 број 5498/19-3</w:t>
      </w:r>
    </w:p>
    <w:p w:rsidR="004E4162" w:rsidRDefault="006E5BBD">
      <w:pPr>
        <w:spacing w:after="150"/>
        <w:jc w:val="right"/>
      </w:pPr>
      <w:r>
        <w:rPr>
          <w:color w:val="000000"/>
        </w:rPr>
        <w:t>У Београду, 22. маја 2019. године</w:t>
      </w:r>
    </w:p>
    <w:p w:rsidR="004E4162" w:rsidRDefault="006E5BBD">
      <w:pPr>
        <w:spacing w:after="150"/>
        <w:jc w:val="right"/>
      </w:pPr>
      <w:r>
        <w:rPr>
          <w:color w:val="000000"/>
        </w:rPr>
        <w:t>Министар,</w:t>
      </w:r>
    </w:p>
    <w:p w:rsidR="004E4162" w:rsidRDefault="006E5BBD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sectPr w:rsidR="004E4162" w:rsidSect="009E0517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E4162"/>
    <w:rsid w:val="004E4162"/>
    <w:rsid w:val="006E5BBD"/>
    <w:rsid w:val="009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1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E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3</cp:revision>
  <dcterms:created xsi:type="dcterms:W3CDTF">2019-11-29T10:28:00Z</dcterms:created>
  <dcterms:modified xsi:type="dcterms:W3CDTF">2019-12-03T14:21:00Z</dcterms:modified>
</cp:coreProperties>
</file>