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0E" w:rsidRDefault="009A5C0E" w:rsidP="009A5C0E">
      <w:pPr>
        <w:jc w:val="center"/>
        <w:rPr>
          <w:b/>
          <w:vertAlign w:val="subscript"/>
        </w:rPr>
      </w:pPr>
      <w:bookmarkStart w:id="0" w:name="_GoBack"/>
      <w:bookmarkEnd w:id="0"/>
    </w:p>
    <w:p w:rsidR="009A5C0E" w:rsidRDefault="009A5C0E" w:rsidP="009A5C0E">
      <w:pPr>
        <w:jc w:val="center"/>
        <w:rPr>
          <w:rFonts w:ascii="Times New Roman" w:hAnsi="Times New Roman" w:cs="Times New Roman"/>
          <w:b/>
          <w:sz w:val="24"/>
          <w:szCs w:val="24"/>
          <w:vertAlign w:val="subscript"/>
        </w:rPr>
      </w:pPr>
    </w:p>
    <w:p w:rsidR="00C45979" w:rsidRPr="009A5C0E" w:rsidRDefault="00C45979" w:rsidP="00C45979">
      <w:pPr>
        <w:widowControl w:val="0"/>
        <w:spacing w:before="120" w:after="120" w:line="240" w:lineRule="auto"/>
        <w:jc w:val="center"/>
        <w:rPr>
          <w:rFonts w:ascii="Times New Roman" w:eastAsia="Times New Roman" w:hAnsi="Times New Roman" w:cs="Times New Roman"/>
          <w:b/>
          <w:sz w:val="24"/>
          <w:szCs w:val="24"/>
          <w:lang w:val="ru-RU"/>
        </w:rPr>
      </w:pPr>
      <w:r w:rsidRPr="009A5C0E">
        <w:rPr>
          <w:rFonts w:ascii="Times New Roman" w:eastAsia="Times New Roman" w:hAnsi="Times New Roman" w:cs="Times New Roman"/>
          <w:b/>
          <w:sz w:val="24"/>
          <w:szCs w:val="24"/>
          <w:lang w:val="ru-RU"/>
        </w:rPr>
        <w:t>О Б Р А З Л О Ж Е Њ Е</w:t>
      </w:r>
    </w:p>
    <w:p w:rsidR="00C45979" w:rsidRPr="00C45979" w:rsidRDefault="00C45979" w:rsidP="00C45979">
      <w:pPr>
        <w:widowControl w:val="0"/>
        <w:spacing w:before="120" w:after="120" w:line="240" w:lineRule="auto"/>
        <w:jc w:val="center"/>
        <w:rPr>
          <w:rFonts w:ascii="Times New Roman" w:eastAsia="Times New Roman" w:hAnsi="Times New Roman" w:cs="Times New Roman"/>
          <w:b/>
          <w:sz w:val="24"/>
          <w:szCs w:val="24"/>
          <w:lang w:val="sr-Cyrl-CS"/>
        </w:rPr>
      </w:pPr>
    </w:p>
    <w:p w:rsidR="00C45979" w:rsidRPr="00C45979" w:rsidRDefault="00C45979" w:rsidP="00C45979">
      <w:pPr>
        <w:widowControl w:val="0"/>
        <w:spacing w:before="120" w:after="120" w:line="240" w:lineRule="auto"/>
        <w:rPr>
          <w:rFonts w:ascii="Times New Roman" w:eastAsia="Times New Roman" w:hAnsi="Times New Roman" w:cs="Times New Roman"/>
          <w:b/>
          <w:sz w:val="24"/>
          <w:szCs w:val="24"/>
          <w:lang w:val="ru-RU"/>
        </w:rPr>
      </w:pPr>
      <w:r w:rsidRPr="00C45979">
        <w:rPr>
          <w:rFonts w:ascii="Times New Roman" w:eastAsia="Times New Roman" w:hAnsi="Times New Roman" w:cs="Times New Roman"/>
          <w:b/>
          <w:sz w:val="24"/>
          <w:szCs w:val="24"/>
          <w:lang w:val="de-DE"/>
        </w:rPr>
        <w:t>I</w:t>
      </w:r>
      <w:r w:rsidRPr="00C45979">
        <w:rPr>
          <w:rFonts w:ascii="Times New Roman" w:eastAsia="Times New Roman" w:hAnsi="Times New Roman" w:cs="Times New Roman"/>
          <w:b/>
          <w:sz w:val="24"/>
          <w:szCs w:val="24"/>
          <w:lang w:val="ru-RU"/>
        </w:rPr>
        <w:t>. Уставни основ</w:t>
      </w:r>
    </w:p>
    <w:p w:rsidR="00C45979" w:rsidRDefault="00C45979" w:rsidP="00C45979">
      <w:pPr>
        <w:widowControl w:val="0"/>
        <w:tabs>
          <w:tab w:val="left" w:pos="720"/>
        </w:tabs>
        <w:spacing w:before="120" w:after="120" w:line="240" w:lineRule="auto"/>
        <w:jc w:val="both"/>
        <w:rPr>
          <w:rFonts w:ascii="Times New Roman" w:eastAsia="Times New Roman" w:hAnsi="Times New Roman" w:cs="Times New Roman"/>
          <w:sz w:val="24"/>
          <w:szCs w:val="24"/>
          <w:lang w:val="sr-Cyrl-CS"/>
        </w:rPr>
      </w:pPr>
      <w:r w:rsidRPr="00C45979">
        <w:rPr>
          <w:rFonts w:ascii="Times New Roman" w:eastAsia="Times New Roman" w:hAnsi="Times New Roman" w:cs="Times New Roman"/>
          <w:color w:val="000000"/>
          <w:sz w:val="24"/>
          <w:szCs w:val="24"/>
          <w:lang w:val="ru-RU"/>
        </w:rPr>
        <w:tab/>
        <w:t xml:space="preserve">Уставни основ за доношење </w:t>
      </w:r>
      <w:r w:rsidRPr="00C45979">
        <w:rPr>
          <w:rFonts w:ascii="Times New Roman" w:eastAsia="Times New Roman" w:hAnsi="Times New Roman" w:cs="Times New Roman" w:hint="eastAsia"/>
          <w:color w:val="000000"/>
          <w:sz w:val="24"/>
          <w:szCs w:val="24"/>
          <w:lang w:val="ru-RU"/>
        </w:rPr>
        <w:t>Закон</w:t>
      </w:r>
      <w:r w:rsidRPr="00C45979">
        <w:rPr>
          <w:rFonts w:ascii="Times New Roman" w:eastAsia="Times New Roman" w:hAnsi="Times New Roman" w:cs="Times New Roman"/>
          <w:color w:val="000000"/>
          <w:sz w:val="24"/>
          <w:szCs w:val="24"/>
          <w:lang w:val="ru-RU"/>
        </w:rPr>
        <w:t xml:space="preserve">а </w:t>
      </w:r>
      <w:r w:rsidRPr="00C45979">
        <w:rPr>
          <w:rFonts w:ascii="Times New Roman" w:eastAsia="Times New Roman" w:hAnsi="Times New Roman" w:cs="Times New Roman" w:hint="eastAsia"/>
          <w:color w:val="000000"/>
          <w:sz w:val="24"/>
          <w:szCs w:val="24"/>
          <w:lang w:val="ru-RU"/>
        </w:rPr>
        <w:t>о</w:t>
      </w:r>
      <w:r w:rsidR="00663A45">
        <w:rPr>
          <w:rFonts w:ascii="Times New Roman" w:eastAsia="Times New Roman" w:hAnsi="Times New Roman" w:cs="Times New Roman"/>
          <w:color w:val="000000"/>
          <w:sz w:val="24"/>
          <w:szCs w:val="24"/>
          <w:lang w:val="ru-RU"/>
        </w:rPr>
        <w:t xml:space="preserve"> </w:t>
      </w:r>
      <w:r w:rsidRPr="00C45979">
        <w:rPr>
          <w:rFonts w:ascii="Times New Roman" w:eastAsia="Times New Roman" w:hAnsi="Times New Roman" w:cs="Times New Roman"/>
          <w:color w:val="000000"/>
          <w:sz w:val="24"/>
          <w:szCs w:val="24"/>
        </w:rPr>
        <w:t xml:space="preserve">изменама и допунама Закона о </w:t>
      </w:r>
      <w:r w:rsidR="00EF2AFE">
        <w:rPr>
          <w:rFonts w:ascii="Times New Roman" w:eastAsia="Times New Roman" w:hAnsi="Times New Roman" w:cs="Times New Roman"/>
          <w:color w:val="000000"/>
          <w:sz w:val="24"/>
          <w:szCs w:val="24"/>
        </w:rPr>
        <w:t xml:space="preserve">заштити од пожара </w:t>
      </w:r>
      <w:r w:rsidRPr="00C45979">
        <w:rPr>
          <w:rFonts w:ascii="Times New Roman" w:eastAsia="Times New Roman" w:hAnsi="Times New Roman" w:cs="Times New Roman"/>
          <w:color w:val="000000"/>
          <w:sz w:val="24"/>
          <w:szCs w:val="24"/>
          <w:lang w:val="ru-RU"/>
        </w:rPr>
        <w:t xml:space="preserve">садржан је у члану 97. </w:t>
      </w:r>
      <w:r w:rsidRPr="00911403">
        <w:rPr>
          <w:rFonts w:ascii="Times New Roman" w:eastAsia="Times New Roman" w:hAnsi="Times New Roman" w:cs="Times New Roman"/>
          <w:color w:val="000000"/>
          <w:sz w:val="24"/>
          <w:szCs w:val="24"/>
          <w:lang w:val="ru-RU"/>
        </w:rPr>
        <w:t>тачка</w:t>
      </w:r>
      <w:r w:rsidR="00911403" w:rsidRPr="00911403">
        <w:rPr>
          <w:rFonts w:ascii="Times New Roman" w:eastAsia="Times New Roman" w:hAnsi="Times New Roman" w:cs="Times New Roman"/>
          <w:color w:val="000000"/>
          <w:sz w:val="24"/>
          <w:szCs w:val="24"/>
          <w:lang w:val="ru-RU"/>
        </w:rPr>
        <w:t xml:space="preserve"> 4</w:t>
      </w:r>
      <w:r w:rsidRPr="00911403">
        <w:rPr>
          <w:rFonts w:ascii="Times New Roman" w:eastAsia="Times New Roman" w:hAnsi="Times New Roman" w:cs="Times New Roman"/>
          <w:sz w:val="24"/>
          <w:szCs w:val="24"/>
          <w:lang w:val="ru-RU"/>
        </w:rPr>
        <w:t>.</w:t>
      </w:r>
      <w:r w:rsidRPr="00911403">
        <w:rPr>
          <w:rFonts w:ascii="Times New Roman" w:eastAsia="Times New Roman" w:hAnsi="Times New Roman" w:cs="Times New Roman"/>
          <w:color w:val="000000"/>
          <w:sz w:val="24"/>
          <w:szCs w:val="24"/>
          <w:lang w:val="ru-RU"/>
        </w:rPr>
        <w:t xml:space="preserve"> Устава Републике Србије („Службени гласник РС”, број 89/06), којим се утврђује да Република Србија између осталог, уређује </w:t>
      </w:r>
      <w:r w:rsidR="00911403" w:rsidRPr="00911403">
        <w:rPr>
          <w:rFonts w:ascii="Times New Roman" w:eastAsia="Times New Roman" w:hAnsi="Times New Roman" w:cs="Times New Roman"/>
          <w:color w:val="000000"/>
          <w:sz w:val="24"/>
          <w:szCs w:val="24"/>
          <w:lang w:val="ru-RU"/>
        </w:rPr>
        <w:t xml:space="preserve">одбрану и безбедност Републике Србије и њених грађана </w:t>
      </w:r>
      <w:r w:rsidR="00911403">
        <w:rPr>
          <w:rFonts w:ascii="Times New Roman" w:eastAsia="Times New Roman" w:hAnsi="Times New Roman" w:cs="Times New Roman"/>
          <w:color w:val="000000"/>
          <w:sz w:val="24"/>
          <w:szCs w:val="24"/>
          <w:lang w:val="ru-RU"/>
        </w:rPr>
        <w:t xml:space="preserve">и </w:t>
      </w:r>
      <w:r w:rsidR="00911403" w:rsidRPr="00911403">
        <w:rPr>
          <w:rFonts w:ascii="Times New Roman" w:eastAsia="Times New Roman" w:hAnsi="Times New Roman" w:cs="Times New Roman"/>
          <w:color w:val="000000"/>
          <w:sz w:val="24"/>
          <w:szCs w:val="24"/>
          <w:lang w:val="ru-RU"/>
        </w:rPr>
        <w:t>мере за случај ванредног стања</w:t>
      </w:r>
      <w:r w:rsidR="00911403">
        <w:rPr>
          <w:rFonts w:ascii="Times New Roman" w:eastAsia="Times New Roman" w:hAnsi="Times New Roman" w:cs="Times New Roman"/>
          <w:color w:val="000000"/>
          <w:sz w:val="24"/>
          <w:szCs w:val="24"/>
          <w:lang w:val="ru-RU"/>
        </w:rPr>
        <w:t>.</w:t>
      </w:r>
      <w:r w:rsidR="00911403" w:rsidRPr="00911403">
        <w:rPr>
          <w:rFonts w:ascii="Times New Roman" w:eastAsia="Times New Roman" w:hAnsi="Times New Roman" w:cs="Times New Roman"/>
          <w:color w:val="000000"/>
          <w:sz w:val="24"/>
          <w:szCs w:val="24"/>
          <w:lang w:val="ru-RU"/>
        </w:rPr>
        <w:t xml:space="preserve"> </w:t>
      </w:r>
    </w:p>
    <w:p w:rsidR="00C45979" w:rsidRPr="00C45979" w:rsidRDefault="00C45979" w:rsidP="00C45979">
      <w:pPr>
        <w:widowControl w:val="0"/>
        <w:spacing w:before="120" w:after="120" w:line="240" w:lineRule="auto"/>
        <w:jc w:val="both"/>
        <w:rPr>
          <w:rFonts w:ascii="Times New Roman" w:eastAsia="Times New Roman" w:hAnsi="Times New Roman" w:cs="Times New Roman"/>
          <w:sz w:val="24"/>
          <w:szCs w:val="24"/>
          <w:lang w:val="sr-Cyrl-CS"/>
        </w:rPr>
      </w:pPr>
      <w:r w:rsidRPr="00C45979">
        <w:rPr>
          <w:rFonts w:ascii="Times New Roman" w:eastAsia="Times New Roman" w:hAnsi="Times New Roman" w:cs="Times New Roman"/>
          <w:b/>
          <w:sz w:val="24"/>
          <w:szCs w:val="24"/>
          <w:lang w:val="de-DE"/>
        </w:rPr>
        <w:t>II</w:t>
      </w:r>
      <w:r w:rsidRPr="00C45979">
        <w:rPr>
          <w:rFonts w:ascii="Times New Roman" w:eastAsia="Times New Roman" w:hAnsi="Times New Roman" w:cs="Times New Roman"/>
          <w:b/>
          <w:sz w:val="24"/>
          <w:szCs w:val="24"/>
          <w:lang w:val="ru-RU"/>
        </w:rPr>
        <w:t>. Разлози за доношење</w:t>
      </w:r>
    </w:p>
    <w:p w:rsidR="004E27A1" w:rsidRPr="00C45979" w:rsidRDefault="004E27A1" w:rsidP="0060404D">
      <w:pPr>
        <w:ind w:firstLine="708"/>
        <w:jc w:val="both"/>
        <w:rPr>
          <w:rFonts w:ascii="Times New Roman" w:hAnsi="Times New Roman" w:cs="Times New Roman"/>
          <w:sz w:val="24"/>
          <w:szCs w:val="24"/>
        </w:rPr>
      </w:pPr>
      <w:r w:rsidRPr="00C45979">
        <w:rPr>
          <w:rFonts w:ascii="Times New Roman" w:hAnsi="Times New Roman" w:cs="Times New Roman"/>
          <w:sz w:val="24"/>
          <w:szCs w:val="24"/>
        </w:rPr>
        <w:t>Закон о изменама</w:t>
      </w:r>
      <w:r w:rsidR="008C4D9F">
        <w:rPr>
          <w:rFonts w:ascii="Times New Roman" w:hAnsi="Times New Roman" w:cs="Times New Roman"/>
          <w:sz w:val="24"/>
          <w:szCs w:val="24"/>
        </w:rPr>
        <w:t xml:space="preserve"> и допунама Закона о заштити од пожара о</w:t>
      </w:r>
      <w:r w:rsidRPr="00C45979">
        <w:rPr>
          <w:rFonts w:ascii="Times New Roman" w:hAnsi="Times New Roman" w:cs="Times New Roman"/>
          <w:sz w:val="24"/>
          <w:szCs w:val="24"/>
        </w:rPr>
        <w:t xml:space="preserve">бјављен у </w:t>
      </w:r>
      <w:r w:rsidR="00F4569F">
        <w:rPr>
          <w:rFonts w:ascii="Times New Roman" w:hAnsi="Times New Roman" w:cs="Times New Roman"/>
          <w:sz w:val="24"/>
          <w:szCs w:val="24"/>
        </w:rPr>
        <w:t>„</w:t>
      </w:r>
      <w:r w:rsidRPr="00C45979">
        <w:rPr>
          <w:rFonts w:ascii="Times New Roman" w:hAnsi="Times New Roman" w:cs="Times New Roman"/>
          <w:sz w:val="24"/>
          <w:szCs w:val="24"/>
        </w:rPr>
        <w:t>Службеном гласнику Републике Србиј</w:t>
      </w:r>
      <w:r w:rsidR="00281919" w:rsidRPr="00C45979">
        <w:rPr>
          <w:rFonts w:ascii="Times New Roman" w:hAnsi="Times New Roman" w:cs="Times New Roman"/>
          <w:sz w:val="24"/>
          <w:szCs w:val="24"/>
        </w:rPr>
        <w:t>е</w:t>
      </w:r>
      <w:r w:rsidR="00F4569F">
        <w:rPr>
          <w:rFonts w:ascii="Times New Roman" w:hAnsi="Times New Roman" w:cs="Times New Roman"/>
          <w:sz w:val="24"/>
          <w:szCs w:val="24"/>
        </w:rPr>
        <w:t>“</w:t>
      </w:r>
      <w:r w:rsidR="00C95D8D">
        <w:rPr>
          <w:rFonts w:ascii="Times New Roman" w:hAnsi="Times New Roman" w:cs="Times New Roman"/>
          <w:sz w:val="24"/>
          <w:szCs w:val="24"/>
        </w:rPr>
        <w:t xml:space="preserve"> брoj </w:t>
      </w:r>
      <w:r w:rsidR="00281919" w:rsidRPr="00C45979">
        <w:rPr>
          <w:rFonts w:ascii="Times New Roman" w:hAnsi="Times New Roman" w:cs="Times New Roman"/>
          <w:sz w:val="24"/>
          <w:szCs w:val="24"/>
        </w:rPr>
        <w:t xml:space="preserve"> </w:t>
      </w:r>
      <w:r w:rsidR="008C4D9F" w:rsidRPr="008C4D9F">
        <w:rPr>
          <w:rFonts w:ascii="Times New Roman" w:hAnsi="Times New Roman" w:cs="Times New Roman"/>
          <w:sz w:val="24"/>
          <w:szCs w:val="24"/>
        </w:rPr>
        <w:t xml:space="preserve">20/15 </w:t>
      </w:r>
      <w:r w:rsidR="00DF5CA1">
        <w:rPr>
          <w:rFonts w:ascii="Times New Roman" w:hAnsi="Times New Roman" w:cs="Times New Roman"/>
          <w:sz w:val="24"/>
          <w:szCs w:val="24"/>
        </w:rPr>
        <w:t>к</w:t>
      </w:r>
      <w:r w:rsidR="00281919" w:rsidRPr="00C45979">
        <w:rPr>
          <w:rFonts w:ascii="Times New Roman" w:hAnsi="Times New Roman" w:cs="Times New Roman"/>
          <w:sz w:val="24"/>
          <w:szCs w:val="24"/>
        </w:rPr>
        <w:t xml:space="preserve">роз низ измена донео је </w:t>
      </w:r>
      <w:r w:rsidRPr="00C45979">
        <w:rPr>
          <w:rFonts w:ascii="Times New Roman" w:hAnsi="Times New Roman" w:cs="Times New Roman"/>
          <w:sz w:val="24"/>
          <w:szCs w:val="24"/>
        </w:rPr>
        <w:t xml:space="preserve">одређене новине у области </w:t>
      </w:r>
      <w:r w:rsidR="008C4D9F">
        <w:rPr>
          <w:rFonts w:ascii="Times New Roman" w:hAnsi="Times New Roman" w:cs="Times New Roman"/>
          <w:sz w:val="24"/>
          <w:szCs w:val="24"/>
        </w:rPr>
        <w:t xml:space="preserve">спровођења процедуре </w:t>
      </w:r>
      <w:r w:rsidR="00647296">
        <w:rPr>
          <w:rFonts w:ascii="Times New Roman" w:hAnsi="Times New Roman" w:cs="Times New Roman"/>
          <w:sz w:val="24"/>
          <w:szCs w:val="24"/>
        </w:rPr>
        <w:t xml:space="preserve">при изградњи објеката </w:t>
      </w:r>
      <w:r w:rsidRPr="00C45979">
        <w:rPr>
          <w:rFonts w:ascii="Times New Roman" w:hAnsi="Times New Roman" w:cs="Times New Roman"/>
          <w:sz w:val="24"/>
          <w:szCs w:val="24"/>
        </w:rPr>
        <w:t xml:space="preserve">које су </w:t>
      </w:r>
      <w:r w:rsidR="008C4D9F">
        <w:rPr>
          <w:rFonts w:ascii="Times New Roman" w:hAnsi="Times New Roman" w:cs="Times New Roman"/>
          <w:sz w:val="24"/>
          <w:szCs w:val="24"/>
        </w:rPr>
        <w:t xml:space="preserve">биле условљене изменама донетим у Закону о изменама и допунама закона о планирању и изградњи објављеним у </w:t>
      </w:r>
      <w:r w:rsidR="00C95D8D">
        <w:rPr>
          <w:rFonts w:ascii="Times New Roman" w:hAnsi="Times New Roman" w:cs="Times New Roman"/>
          <w:sz w:val="24"/>
          <w:szCs w:val="24"/>
        </w:rPr>
        <w:t>132/14 и 145/</w:t>
      </w:r>
      <w:r w:rsidR="008C4D9F" w:rsidRPr="00C45979">
        <w:rPr>
          <w:rFonts w:ascii="Times New Roman" w:hAnsi="Times New Roman" w:cs="Times New Roman"/>
          <w:sz w:val="24"/>
          <w:szCs w:val="24"/>
        </w:rPr>
        <w:t>14</w:t>
      </w:r>
      <w:r w:rsidR="0060404D">
        <w:rPr>
          <w:rFonts w:ascii="Times New Roman" w:hAnsi="Times New Roman" w:cs="Times New Roman"/>
          <w:sz w:val="24"/>
          <w:szCs w:val="24"/>
        </w:rPr>
        <w:t>, које</w:t>
      </w:r>
      <w:r w:rsidR="00647296">
        <w:rPr>
          <w:rFonts w:ascii="Times New Roman" w:hAnsi="Times New Roman" w:cs="Times New Roman"/>
          <w:sz w:val="24"/>
          <w:szCs w:val="24"/>
        </w:rPr>
        <w:t xml:space="preserve"> су као </w:t>
      </w:r>
      <w:r w:rsidR="00281919" w:rsidRPr="00C45979">
        <w:rPr>
          <w:rFonts w:ascii="Times New Roman" w:hAnsi="Times New Roman" w:cs="Times New Roman"/>
          <w:sz w:val="24"/>
          <w:szCs w:val="24"/>
        </w:rPr>
        <w:t>ефек</w:t>
      </w:r>
      <w:r w:rsidR="007F3843" w:rsidRPr="00C45979">
        <w:rPr>
          <w:rFonts w:ascii="Times New Roman" w:hAnsi="Times New Roman" w:cs="Times New Roman"/>
          <w:sz w:val="24"/>
          <w:szCs w:val="24"/>
        </w:rPr>
        <w:t>а</w:t>
      </w:r>
      <w:r w:rsidR="0060404D">
        <w:rPr>
          <w:rFonts w:ascii="Times New Roman" w:hAnsi="Times New Roman" w:cs="Times New Roman"/>
          <w:sz w:val="24"/>
          <w:szCs w:val="24"/>
        </w:rPr>
        <w:t xml:space="preserve">т имале то да је процес </w:t>
      </w:r>
      <w:r w:rsidR="00281919" w:rsidRPr="00C45979">
        <w:rPr>
          <w:rFonts w:ascii="Times New Roman" w:hAnsi="Times New Roman" w:cs="Times New Roman"/>
          <w:sz w:val="24"/>
          <w:szCs w:val="24"/>
        </w:rPr>
        <w:t xml:space="preserve"> </w:t>
      </w:r>
      <w:r w:rsidR="00647296">
        <w:rPr>
          <w:rFonts w:ascii="Times New Roman" w:hAnsi="Times New Roman" w:cs="Times New Roman"/>
          <w:sz w:val="24"/>
          <w:szCs w:val="24"/>
        </w:rPr>
        <w:t xml:space="preserve">давања сагласности на техничку документацију и утврђивања подобности објеката за употребу у погледу спроведености мера заштите од пожара </w:t>
      </w:r>
      <w:r w:rsidR="00281919" w:rsidRPr="00C45979">
        <w:rPr>
          <w:rFonts w:ascii="Times New Roman" w:hAnsi="Times New Roman" w:cs="Times New Roman"/>
          <w:sz w:val="24"/>
          <w:szCs w:val="24"/>
        </w:rPr>
        <w:t xml:space="preserve">учињен ефикаснијим, бржим, </w:t>
      </w:r>
      <w:r w:rsidR="0060404D">
        <w:rPr>
          <w:rFonts w:ascii="Times New Roman" w:hAnsi="Times New Roman" w:cs="Times New Roman"/>
          <w:sz w:val="24"/>
          <w:szCs w:val="24"/>
        </w:rPr>
        <w:t xml:space="preserve">јефтинијим </w:t>
      </w:r>
      <w:r w:rsidR="00281919" w:rsidRPr="00C45979">
        <w:rPr>
          <w:rFonts w:ascii="Times New Roman" w:hAnsi="Times New Roman" w:cs="Times New Roman"/>
          <w:sz w:val="24"/>
          <w:szCs w:val="24"/>
        </w:rPr>
        <w:t xml:space="preserve">и транспарентнијим,  јасно </w:t>
      </w:r>
      <w:r w:rsidR="0060404D">
        <w:rPr>
          <w:rFonts w:ascii="Times New Roman" w:hAnsi="Times New Roman" w:cs="Times New Roman"/>
          <w:sz w:val="24"/>
          <w:szCs w:val="24"/>
        </w:rPr>
        <w:t xml:space="preserve">је </w:t>
      </w:r>
      <w:r w:rsidR="00281919" w:rsidRPr="00C45979">
        <w:rPr>
          <w:rFonts w:ascii="Times New Roman" w:hAnsi="Times New Roman" w:cs="Times New Roman"/>
          <w:sz w:val="24"/>
          <w:szCs w:val="24"/>
        </w:rPr>
        <w:t>прописан садржај и обим техничке документације која се израђује у поступку пројектовања и изградње</w:t>
      </w:r>
      <w:r w:rsidR="0060404D">
        <w:rPr>
          <w:rFonts w:ascii="Times New Roman" w:hAnsi="Times New Roman" w:cs="Times New Roman"/>
          <w:sz w:val="24"/>
          <w:szCs w:val="24"/>
        </w:rPr>
        <w:t xml:space="preserve"> </w:t>
      </w:r>
      <w:r w:rsidR="0060404D" w:rsidRPr="0060404D">
        <w:rPr>
          <w:rFonts w:ascii="Times New Roman" w:hAnsi="Times New Roman" w:cs="Times New Roman"/>
          <w:sz w:val="24"/>
          <w:szCs w:val="24"/>
        </w:rPr>
        <w:t>и</w:t>
      </w:r>
      <w:r w:rsidR="00281919" w:rsidRPr="0060404D">
        <w:rPr>
          <w:rFonts w:ascii="Times New Roman" w:hAnsi="Times New Roman" w:cs="Times New Roman"/>
          <w:sz w:val="24"/>
          <w:szCs w:val="24"/>
        </w:rPr>
        <w:t xml:space="preserve"> уведене су </w:t>
      </w:r>
      <w:r w:rsidR="0060404D">
        <w:rPr>
          <w:rFonts w:ascii="Times New Roman" w:hAnsi="Times New Roman" w:cs="Times New Roman"/>
          <w:sz w:val="24"/>
          <w:szCs w:val="24"/>
        </w:rPr>
        <w:t xml:space="preserve">одређене </w:t>
      </w:r>
      <w:r w:rsidR="00281919" w:rsidRPr="0060404D">
        <w:rPr>
          <w:rFonts w:ascii="Times New Roman" w:hAnsi="Times New Roman" w:cs="Times New Roman"/>
          <w:sz w:val="24"/>
          <w:szCs w:val="24"/>
        </w:rPr>
        <w:t xml:space="preserve">новине </w:t>
      </w:r>
      <w:r w:rsidR="0060404D" w:rsidRPr="0060404D">
        <w:rPr>
          <w:rFonts w:ascii="Times New Roman" w:hAnsi="Times New Roman" w:cs="Times New Roman"/>
          <w:sz w:val="24"/>
          <w:szCs w:val="24"/>
        </w:rPr>
        <w:t xml:space="preserve">у погледу преношења дела надлежности у области заштите од пожара </w:t>
      </w:r>
      <w:r w:rsidR="0060404D">
        <w:rPr>
          <w:rFonts w:ascii="Times New Roman" w:hAnsi="Times New Roman" w:cs="Times New Roman"/>
          <w:sz w:val="24"/>
          <w:szCs w:val="24"/>
        </w:rPr>
        <w:t xml:space="preserve">при вршењу техничког прегледа </w:t>
      </w:r>
      <w:r w:rsidR="00BE66B5">
        <w:rPr>
          <w:rFonts w:ascii="Times New Roman" w:hAnsi="Times New Roman" w:cs="Times New Roman"/>
          <w:sz w:val="24"/>
          <w:szCs w:val="24"/>
        </w:rPr>
        <w:t xml:space="preserve">којим се утврђује подобност за употребу у погледу спроведених мера заштите од пожара </w:t>
      </w:r>
      <w:r w:rsidR="0060404D" w:rsidRPr="0060404D">
        <w:rPr>
          <w:rFonts w:ascii="Times New Roman" w:hAnsi="Times New Roman" w:cs="Times New Roman"/>
          <w:sz w:val="24"/>
          <w:szCs w:val="24"/>
        </w:rPr>
        <w:t>са органа</w:t>
      </w:r>
      <w:r w:rsidR="0060404D">
        <w:rPr>
          <w:rFonts w:ascii="Times New Roman" w:hAnsi="Times New Roman" w:cs="Times New Roman"/>
          <w:sz w:val="24"/>
          <w:szCs w:val="24"/>
        </w:rPr>
        <w:t xml:space="preserve"> надлежног за заштиту од пожара</w:t>
      </w:r>
      <w:r w:rsidR="0060404D" w:rsidRPr="0060404D">
        <w:rPr>
          <w:rFonts w:ascii="Times New Roman" w:hAnsi="Times New Roman" w:cs="Times New Roman"/>
          <w:sz w:val="24"/>
          <w:szCs w:val="24"/>
        </w:rPr>
        <w:t xml:space="preserve"> на лица са лиценцом</w:t>
      </w:r>
      <w:r w:rsidR="00047950">
        <w:rPr>
          <w:rFonts w:ascii="Times New Roman" w:hAnsi="Times New Roman" w:cs="Times New Roman"/>
          <w:sz w:val="24"/>
          <w:szCs w:val="24"/>
        </w:rPr>
        <w:t>.</w:t>
      </w:r>
      <w:r w:rsidR="0060404D">
        <w:rPr>
          <w:rFonts w:ascii="Times New Roman" w:hAnsi="Times New Roman" w:cs="Times New Roman"/>
          <w:sz w:val="24"/>
          <w:szCs w:val="24"/>
        </w:rPr>
        <w:t xml:space="preserve"> </w:t>
      </w:r>
    </w:p>
    <w:p w:rsidR="00281919" w:rsidRPr="00C45979" w:rsidRDefault="00281919" w:rsidP="00C22980">
      <w:pPr>
        <w:ind w:firstLine="708"/>
        <w:jc w:val="both"/>
        <w:rPr>
          <w:rFonts w:ascii="Times New Roman" w:hAnsi="Times New Roman" w:cs="Times New Roman"/>
          <w:sz w:val="24"/>
          <w:szCs w:val="24"/>
        </w:rPr>
      </w:pPr>
      <w:r w:rsidRPr="00C45979">
        <w:rPr>
          <w:rFonts w:ascii="Times New Roman" w:hAnsi="Times New Roman" w:cs="Times New Roman"/>
          <w:sz w:val="24"/>
          <w:szCs w:val="24"/>
        </w:rPr>
        <w:t xml:space="preserve">Оцена је да је такав Закон свеукупно имао позитиван ефекат на привреду као и </w:t>
      </w:r>
      <w:r w:rsidR="00366033">
        <w:rPr>
          <w:rFonts w:ascii="Times New Roman" w:hAnsi="Times New Roman" w:cs="Times New Roman"/>
          <w:sz w:val="24"/>
          <w:szCs w:val="24"/>
        </w:rPr>
        <w:t xml:space="preserve">да је </w:t>
      </w:r>
      <w:r w:rsidRPr="00C45979">
        <w:rPr>
          <w:rFonts w:ascii="Times New Roman" w:hAnsi="Times New Roman" w:cs="Times New Roman"/>
          <w:sz w:val="24"/>
          <w:szCs w:val="24"/>
        </w:rPr>
        <w:t>допринео побољшању</w:t>
      </w:r>
      <w:r w:rsidR="00366033">
        <w:rPr>
          <w:rFonts w:ascii="Times New Roman" w:hAnsi="Times New Roman" w:cs="Times New Roman"/>
          <w:sz w:val="24"/>
          <w:szCs w:val="24"/>
        </w:rPr>
        <w:t xml:space="preserve"> процеса изградње, да је </w:t>
      </w:r>
      <w:r w:rsidR="00047950" w:rsidRPr="00C45979">
        <w:rPr>
          <w:rFonts w:ascii="Times New Roman" w:hAnsi="Times New Roman" w:cs="Times New Roman"/>
          <w:sz w:val="24"/>
          <w:szCs w:val="24"/>
        </w:rPr>
        <w:t>домаћим и страним</w:t>
      </w:r>
      <w:r w:rsidR="00047950">
        <w:rPr>
          <w:rFonts w:ascii="Times New Roman" w:hAnsi="Times New Roman" w:cs="Times New Roman"/>
          <w:sz w:val="24"/>
          <w:szCs w:val="24"/>
        </w:rPr>
        <w:t xml:space="preserve"> и</w:t>
      </w:r>
      <w:r w:rsidRPr="00C45979">
        <w:rPr>
          <w:rFonts w:ascii="Times New Roman" w:hAnsi="Times New Roman" w:cs="Times New Roman"/>
          <w:sz w:val="24"/>
          <w:szCs w:val="24"/>
        </w:rPr>
        <w:t xml:space="preserve">нвеститорима послата порука да тако измењен законодавни оквир </w:t>
      </w:r>
      <w:r w:rsidR="00D223BA" w:rsidRPr="00C45979">
        <w:rPr>
          <w:rFonts w:ascii="Times New Roman" w:hAnsi="Times New Roman" w:cs="Times New Roman"/>
          <w:sz w:val="24"/>
          <w:szCs w:val="24"/>
        </w:rPr>
        <w:t>представља позив да се интензивније инвестира у Републику Србију.</w:t>
      </w:r>
    </w:p>
    <w:p w:rsidR="00FE0118" w:rsidRDefault="00C95D8D" w:rsidP="00C22980">
      <w:pPr>
        <w:ind w:firstLine="708"/>
        <w:jc w:val="both"/>
        <w:rPr>
          <w:rFonts w:ascii="Times New Roman" w:hAnsi="Times New Roman" w:cs="Times New Roman"/>
          <w:sz w:val="24"/>
          <w:szCs w:val="24"/>
        </w:rPr>
      </w:pPr>
      <w:r>
        <w:rPr>
          <w:rFonts w:ascii="Times New Roman" w:hAnsi="Times New Roman" w:cs="Times New Roman"/>
          <w:sz w:val="24"/>
          <w:szCs w:val="24"/>
        </w:rPr>
        <w:t>Од доношења наведеног з</w:t>
      </w:r>
      <w:r w:rsidR="00444BAA" w:rsidRPr="00C45979">
        <w:rPr>
          <w:rFonts w:ascii="Times New Roman" w:hAnsi="Times New Roman" w:cs="Times New Roman"/>
          <w:sz w:val="24"/>
          <w:szCs w:val="24"/>
        </w:rPr>
        <w:t xml:space="preserve">акона су протекле </w:t>
      </w:r>
      <w:r w:rsidR="0060404D">
        <w:rPr>
          <w:rFonts w:ascii="Times New Roman" w:hAnsi="Times New Roman" w:cs="Times New Roman"/>
          <w:sz w:val="24"/>
          <w:szCs w:val="24"/>
        </w:rPr>
        <w:t xml:space="preserve">четири </w:t>
      </w:r>
      <w:r w:rsidR="00444BAA" w:rsidRPr="00C45979">
        <w:rPr>
          <w:rFonts w:ascii="Times New Roman" w:hAnsi="Times New Roman" w:cs="Times New Roman"/>
          <w:sz w:val="24"/>
          <w:szCs w:val="24"/>
        </w:rPr>
        <w:t xml:space="preserve">године што је довољан период времена да се претходне измене тестирају у пракси и да се из </w:t>
      </w:r>
      <w:r w:rsidR="00EB3D56" w:rsidRPr="00C45979">
        <w:rPr>
          <w:rFonts w:ascii="Times New Roman" w:hAnsi="Times New Roman" w:cs="Times New Roman"/>
          <w:sz w:val="24"/>
          <w:szCs w:val="24"/>
        </w:rPr>
        <w:t>истих</w:t>
      </w:r>
      <w:r w:rsidR="00444BAA" w:rsidRPr="00C45979">
        <w:rPr>
          <w:rFonts w:ascii="Times New Roman" w:hAnsi="Times New Roman" w:cs="Times New Roman"/>
          <w:sz w:val="24"/>
          <w:szCs w:val="24"/>
        </w:rPr>
        <w:t xml:space="preserve"> изведе закључак о томе у ком смеру треба даље иновирати Закон како би се одређени концепти изменили, унапредили, односно поправили те како би се предвидела одређена нова решења.</w:t>
      </w:r>
      <w:r w:rsidR="00FE0118">
        <w:rPr>
          <w:rFonts w:ascii="Times New Roman" w:hAnsi="Times New Roman" w:cs="Times New Roman"/>
          <w:sz w:val="24"/>
          <w:szCs w:val="24"/>
        </w:rPr>
        <w:t xml:space="preserve"> </w:t>
      </w:r>
    </w:p>
    <w:p w:rsidR="000D5D57" w:rsidRPr="00473131" w:rsidRDefault="00FE0118" w:rsidP="001E64AC">
      <w:pPr>
        <w:ind w:firstLine="708"/>
        <w:jc w:val="both"/>
        <w:rPr>
          <w:rFonts w:ascii="Times New Roman" w:hAnsi="Times New Roman" w:cs="Times New Roman"/>
          <w:sz w:val="24"/>
          <w:szCs w:val="24"/>
        </w:rPr>
      </w:pPr>
      <w:r>
        <w:rPr>
          <w:rFonts w:ascii="Times New Roman" w:hAnsi="Times New Roman" w:cs="Times New Roman"/>
          <w:sz w:val="24"/>
          <w:szCs w:val="24"/>
        </w:rPr>
        <w:t xml:space="preserve">Имајући у виду да је, због потреба усклађивања националног законодавства са </w:t>
      </w:r>
      <w:r w:rsidRPr="00FE0118">
        <w:rPr>
          <w:rFonts w:ascii="Times New Roman" w:hAnsi="Times New Roman" w:cs="Times New Roman"/>
          <w:sz w:val="24"/>
          <w:szCs w:val="24"/>
        </w:rPr>
        <w:t xml:space="preserve"> правним тековинама ЕУ у о</w:t>
      </w:r>
      <w:r>
        <w:rPr>
          <w:rFonts w:ascii="Times New Roman" w:hAnsi="Times New Roman" w:cs="Times New Roman"/>
          <w:sz w:val="24"/>
          <w:szCs w:val="24"/>
        </w:rPr>
        <w:t xml:space="preserve">квиру преговара о приступању ЕУ и транспоновања </w:t>
      </w:r>
      <w:r w:rsidRPr="00FE0118">
        <w:rPr>
          <w:rFonts w:ascii="Times New Roman" w:hAnsi="Times New Roman" w:cs="Times New Roman"/>
          <w:sz w:val="24"/>
          <w:szCs w:val="24"/>
        </w:rPr>
        <w:t>Директива о експлозивима за цивилну употребу и Директ</w:t>
      </w:r>
      <w:r>
        <w:rPr>
          <w:rFonts w:ascii="Times New Roman" w:hAnsi="Times New Roman" w:cs="Times New Roman"/>
          <w:sz w:val="24"/>
          <w:szCs w:val="24"/>
        </w:rPr>
        <w:t>ива о пиротехничким производима, израђен нови Закон о експлозивним материјама којим ће</w:t>
      </w:r>
      <w:r w:rsidRPr="00FE0118">
        <w:rPr>
          <w:rFonts w:ascii="Times New Roman" w:hAnsi="Times New Roman" w:cs="Times New Roman"/>
          <w:sz w:val="24"/>
          <w:szCs w:val="24"/>
        </w:rPr>
        <w:t xml:space="preserve"> бити обухваћени само експлозиви за цивилну употребу и пиротехнички производи,</w:t>
      </w:r>
      <w:r w:rsidR="00663A45">
        <w:rPr>
          <w:rFonts w:ascii="Times New Roman" w:hAnsi="Times New Roman" w:cs="Times New Roman"/>
          <w:sz w:val="24"/>
          <w:szCs w:val="24"/>
        </w:rPr>
        <w:t xml:space="preserve"> било је неопходно извршити измене овог закона како би се </w:t>
      </w:r>
      <w:r w:rsidR="00663A45" w:rsidRPr="00FE0118">
        <w:rPr>
          <w:rFonts w:ascii="Times New Roman" w:hAnsi="Times New Roman" w:cs="Times New Roman"/>
          <w:sz w:val="24"/>
          <w:szCs w:val="24"/>
        </w:rPr>
        <w:t>прецизно раздв</w:t>
      </w:r>
      <w:r w:rsidR="00663A45">
        <w:rPr>
          <w:rFonts w:ascii="Times New Roman" w:hAnsi="Times New Roman" w:cs="Times New Roman"/>
          <w:sz w:val="24"/>
          <w:szCs w:val="24"/>
        </w:rPr>
        <w:t>о</w:t>
      </w:r>
      <w:r w:rsidR="00663A45" w:rsidRPr="00FE0118">
        <w:rPr>
          <w:rFonts w:ascii="Times New Roman" w:hAnsi="Times New Roman" w:cs="Times New Roman"/>
          <w:sz w:val="24"/>
          <w:szCs w:val="24"/>
        </w:rPr>
        <w:t>ј</w:t>
      </w:r>
      <w:r w:rsidR="00663A45">
        <w:rPr>
          <w:rFonts w:ascii="Times New Roman" w:hAnsi="Times New Roman" w:cs="Times New Roman"/>
          <w:sz w:val="24"/>
          <w:szCs w:val="24"/>
        </w:rPr>
        <w:t>иле</w:t>
      </w:r>
      <w:r w:rsidR="00663A45" w:rsidRPr="00FE0118">
        <w:rPr>
          <w:rFonts w:ascii="Times New Roman" w:hAnsi="Times New Roman" w:cs="Times New Roman"/>
          <w:sz w:val="24"/>
          <w:szCs w:val="24"/>
        </w:rPr>
        <w:t xml:space="preserve"> надлежности у области експлозива за војну и цивилну употребу.</w:t>
      </w:r>
      <w:r>
        <w:rPr>
          <w:rFonts w:ascii="Times New Roman" w:hAnsi="Times New Roman" w:cs="Times New Roman"/>
          <w:sz w:val="24"/>
          <w:szCs w:val="24"/>
        </w:rPr>
        <w:t xml:space="preserve"> </w:t>
      </w:r>
      <w:r w:rsidR="00F24865" w:rsidRPr="00473131">
        <w:rPr>
          <w:rFonts w:ascii="Times New Roman" w:hAnsi="Times New Roman" w:cs="Times New Roman"/>
          <w:sz w:val="24"/>
          <w:szCs w:val="24"/>
        </w:rPr>
        <w:t>Подела надлежности у овој области уследила је и из разлога решавања дугогодишњих проблема у погонима наменске индустрије који су изграђени и коришћени по војним прописима, који нису укњижени у цивилни катастар и за које не постоје доз</w:t>
      </w:r>
      <w:r w:rsidR="00DD48E6" w:rsidRPr="00473131">
        <w:rPr>
          <w:rFonts w:ascii="Times New Roman" w:hAnsi="Times New Roman" w:cs="Times New Roman"/>
          <w:sz w:val="24"/>
          <w:szCs w:val="24"/>
        </w:rPr>
        <w:t>воле и други докази на основу којих су изграђени</w:t>
      </w:r>
      <w:r w:rsidR="001E64AC" w:rsidRPr="00473131">
        <w:rPr>
          <w:rFonts w:ascii="Times New Roman" w:hAnsi="Times New Roman" w:cs="Times New Roman"/>
          <w:sz w:val="24"/>
          <w:szCs w:val="24"/>
        </w:rPr>
        <w:t xml:space="preserve">, а </w:t>
      </w:r>
      <w:r w:rsidR="001E64AC" w:rsidRPr="00473131">
        <w:rPr>
          <w:rFonts w:ascii="Times New Roman" w:hAnsi="Times New Roman" w:cs="Times New Roman"/>
          <w:sz w:val="24"/>
          <w:szCs w:val="24"/>
        </w:rPr>
        <w:lastRenderedPageBreak/>
        <w:t>који су најдужи низ година током века коришћења били под контролом министарства надлежног за послове одбране</w:t>
      </w:r>
      <w:r w:rsidR="00DD48E6" w:rsidRPr="00473131">
        <w:rPr>
          <w:rFonts w:ascii="Times New Roman" w:hAnsi="Times New Roman" w:cs="Times New Roman"/>
          <w:sz w:val="24"/>
          <w:szCs w:val="24"/>
        </w:rPr>
        <w:t>. Како би на постојећим објектима иновирали технологију</w:t>
      </w:r>
      <w:r w:rsidR="00EB0DC7" w:rsidRPr="00473131">
        <w:rPr>
          <w:rFonts w:ascii="Times New Roman" w:hAnsi="Times New Roman" w:cs="Times New Roman"/>
          <w:sz w:val="24"/>
          <w:szCs w:val="24"/>
        </w:rPr>
        <w:t xml:space="preserve">, </w:t>
      </w:r>
      <w:r w:rsidR="00473131" w:rsidRPr="00473131">
        <w:rPr>
          <w:rFonts w:ascii="Times New Roman" w:hAnsi="Times New Roman" w:cs="Times New Roman"/>
          <w:sz w:val="24"/>
          <w:szCs w:val="24"/>
        </w:rPr>
        <w:t>извршили даљу изградњу, доградњу</w:t>
      </w:r>
      <w:r w:rsidR="00DD48E6" w:rsidRPr="00473131">
        <w:rPr>
          <w:rFonts w:ascii="Times New Roman" w:hAnsi="Times New Roman" w:cs="Times New Roman"/>
          <w:sz w:val="24"/>
          <w:szCs w:val="24"/>
        </w:rPr>
        <w:t xml:space="preserve"> и рек</w:t>
      </w:r>
      <w:r w:rsidR="00473131" w:rsidRPr="00473131">
        <w:rPr>
          <w:rFonts w:ascii="Times New Roman" w:hAnsi="Times New Roman" w:cs="Times New Roman"/>
          <w:sz w:val="24"/>
          <w:szCs w:val="24"/>
        </w:rPr>
        <w:t>онструкцију</w:t>
      </w:r>
      <w:r w:rsidR="00DD48E6" w:rsidRPr="00473131">
        <w:rPr>
          <w:rFonts w:ascii="Times New Roman" w:hAnsi="Times New Roman" w:cs="Times New Roman"/>
          <w:sz w:val="24"/>
          <w:szCs w:val="24"/>
        </w:rPr>
        <w:t xml:space="preserve"> објеката у овим погонима инвеститори покуш</w:t>
      </w:r>
      <w:r w:rsidR="00442353" w:rsidRPr="00473131">
        <w:rPr>
          <w:rFonts w:ascii="Times New Roman" w:hAnsi="Times New Roman" w:cs="Times New Roman"/>
          <w:sz w:val="24"/>
          <w:szCs w:val="24"/>
        </w:rPr>
        <w:t>авају да их озаконе по цивилним прописима, што је створило низ проблема у пракси</w:t>
      </w:r>
      <w:r w:rsidR="001E64AC" w:rsidRPr="00473131">
        <w:rPr>
          <w:rFonts w:ascii="Times New Roman" w:hAnsi="Times New Roman" w:cs="Times New Roman"/>
          <w:sz w:val="24"/>
          <w:szCs w:val="24"/>
        </w:rPr>
        <w:t>,</w:t>
      </w:r>
      <w:r w:rsidR="00442353" w:rsidRPr="00473131">
        <w:rPr>
          <w:rFonts w:ascii="Times New Roman" w:hAnsi="Times New Roman" w:cs="Times New Roman"/>
          <w:sz w:val="24"/>
          <w:szCs w:val="24"/>
        </w:rPr>
        <w:t xml:space="preserve"> јер је исте практично немогуће озаконити и ускладити са цивилним законодавством. </w:t>
      </w:r>
      <w:r w:rsidR="00EA3AE9" w:rsidRPr="00473131">
        <w:rPr>
          <w:rFonts w:ascii="Times New Roman" w:hAnsi="Times New Roman" w:cs="Times New Roman"/>
          <w:sz w:val="24"/>
          <w:szCs w:val="24"/>
        </w:rPr>
        <w:t xml:space="preserve">Посебно указујемо да је </w:t>
      </w:r>
      <w:r w:rsidR="00B45684" w:rsidRPr="00473131">
        <w:rPr>
          <w:rFonts w:ascii="Times New Roman" w:hAnsi="Times New Roman" w:cs="Times New Roman"/>
          <w:sz w:val="24"/>
          <w:szCs w:val="24"/>
        </w:rPr>
        <w:t xml:space="preserve"> </w:t>
      </w:r>
      <w:r w:rsidR="001E64AC" w:rsidRPr="00473131">
        <w:rPr>
          <w:rFonts w:ascii="Times New Roman" w:hAnsi="Times New Roman" w:cs="Times New Roman"/>
          <w:sz w:val="24"/>
          <w:szCs w:val="24"/>
        </w:rPr>
        <w:t>Законом о производњи и промету наоружања и војне опреме</w:t>
      </w:r>
      <w:r w:rsidR="00EB0DC7" w:rsidRPr="00473131">
        <w:rPr>
          <w:rFonts w:ascii="Times New Roman" w:hAnsi="Times New Roman" w:cs="Times New Roman"/>
          <w:sz w:val="24"/>
          <w:szCs w:val="24"/>
        </w:rPr>
        <w:t>, који је у надлежности</w:t>
      </w:r>
      <w:r w:rsidR="00EA3AE9" w:rsidRPr="00473131">
        <w:rPr>
          <w:rFonts w:ascii="Times New Roman" w:hAnsi="Times New Roman" w:cs="Times New Roman"/>
          <w:sz w:val="24"/>
          <w:szCs w:val="24"/>
        </w:rPr>
        <w:t xml:space="preserve"> Министарства</w:t>
      </w:r>
      <w:r w:rsidR="00EB0DC7" w:rsidRPr="00473131">
        <w:rPr>
          <w:rFonts w:ascii="Times New Roman" w:hAnsi="Times New Roman" w:cs="Times New Roman"/>
          <w:sz w:val="24"/>
          <w:szCs w:val="24"/>
        </w:rPr>
        <w:t xml:space="preserve"> одбране, </w:t>
      </w:r>
      <w:r w:rsidR="00121B8A" w:rsidRPr="00473131">
        <w:rPr>
          <w:rFonts w:ascii="Times New Roman" w:hAnsi="Times New Roman" w:cs="Times New Roman"/>
          <w:sz w:val="24"/>
          <w:szCs w:val="24"/>
        </w:rPr>
        <w:t>о</w:t>
      </w:r>
      <w:r w:rsidR="00EB0DC7" w:rsidRPr="00473131">
        <w:rPr>
          <w:rFonts w:ascii="Times New Roman" w:hAnsi="Times New Roman" w:cs="Times New Roman"/>
          <w:sz w:val="24"/>
          <w:szCs w:val="24"/>
        </w:rPr>
        <w:t xml:space="preserve">могућена </w:t>
      </w:r>
      <w:r w:rsidR="00B45684" w:rsidRPr="00473131">
        <w:rPr>
          <w:rFonts w:ascii="Times New Roman" w:hAnsi="Times New Roman" w:cs="Times New Roman"/>
          <w:sz w:val="24"/>
          <w:szCs w:val="24"/>
        </w:rPr>
        <w:t>изградња, доградња</w:t>
      </w:r>
      <w:r w:rsidR="00121B8A" w:rsidRPr="00473131">
        <w:rPr>
          <w:rFonts w:ascii="Times New Roman" w:hAnsi="Times New Roman" w:cs="Times New Roman"/>
          <w:sz w:val="24"/>
          <w:szCs w:val="24"/>
        </w:rPr>
        <w:t xml:space="preserve"> и опремање капацитета за производњу наоружања и војне опреме и израду техничке документације</w:t>
      </w:r>
      <w:r w:rsidR="00B45684" w:rsidRPr="00473131">
        <w:rPr>
          <w:rFonts w:ascii="Times New Roman" w:hAnsi="Times New Roman" w:cs="Times New Roman"/>
          <w:sz w:val="24"/>
          <w:szCs w:val="24"/>
        </w:rPr>
        <w:t xml:space="preserve"> према стандардима одбране и другим важећим стандардима који се примењују у производњи наоружања и војне опреме, а нису обухваћени стандардима одбране</w:t>
      </w:r>
      <w:r w:rsidR="00121B8A" w:rsidRPr="00473131">
        <w:rPr>
          <w:rFonts w:ascii="Times New Roman" w:hAnsi="Times New Roman" w:cs="Times New Roman"/>
          <w:sz w:val="24"/>
          <w:szCs w:val="24"/>
        </w:rPr>
        <w:t xml:space="preserve">, </w:t>
      </w:r>
      <w:r w:rsidR="00B45684" w:rsidRPr="00473131">
        <w:rPr>
          <w:rFonts w:ascii="Times New Roman" w:hAnsi="Times New Roman" w:cs="Times New Roman"/>
          <w:sz w:val="24"/>
          <w:szCs w:val="24"/>
        </w:rPr>
        <w:t xml:space="preserve">као и да </w:t>
      </w:r>
      <w:r w:rsidR="00EB0DC7" w:rsidRPr="00473131">
        <w:rPr>
          <w:rFonts w:ascii="Times New Roman" w:hAnsi="Times New Roman" w:cs="Times New Roman"/>
          <w:sz w:val="24"/>
          <w:szCs w:val="24"/>
        </w:rPr>
        <w:t xml:space="preserve">је омогућено да </w:t>
      </w:r>
      <w:r w:rsidR="00B45684" w:rsidRPr="00473131">
        <w:rPr>
          <w:rFonts w:ascii="Times New Roman" w:hAnsi="Times New Roman" w:cs="Times New Roman"/>
          <w:sz w:val="24"/>
          <w:szCs w:val="24"/>
        </w:rPr>
        <w:t>се наоружање и војна опрема за потребе извоза мо</w:t>
      </w:r>
      <w:r w:rsidR="00EB0DC7" w:rsidRPr="00473131">
        <w:rPr>
          <w:rFonts w:ascii="Times New Roman" w:hAnsi="Times New Roman" w:cs="Times New Roman"/>
          <w:sz w:val="24"/>
          <w:szCs w:val="24"/>
        </w:rPr>
        <w:t>гу</w:t>
      </w:r>
      <w:r w:rsidR="00B45684" w:rsidRPr="00473131">
        <w:rPr>
          <w:rFonts w:ascii="Times New Roman" w:hAnsi="Times New Roman" w:cs="Times New Roman"/>
          <w:sz w:val="24"/>
          <w:szCs w:val="24"/>
        </w:rPr>
        <w:t xml:space="preserve"> производити према техничкој документацији страног купца, </w:t>
      </w:r>
      <w:r w:rsidR="00076259" w:rsidRPr="00473131">
        <w:rPr>
          <w:rFonts w:ascii="Times New Roman" w:hAnsi="Times New Roman" w:cs="Times New Roman"/>
          <w:sz w:val="24"/>
          <w:szCs w:val="24"/>
        </w:rPr>
        <w:t xml:space="preserve">односно </w:t>
      </w:r>
      <w:r w:rsidR="00B45684" w:rsidRPr="00473131">
        <w:rPr>
          <w:rFonts w:ascii="Times New Roman" w:hAnsi="Times New Roman" w:cs="Times New Roman"/>
          <w:sz w:val="24"/>
          <w:szCs w:val="24"/>
        </w:rPr>
        <w:t>техничкој документацији и стандардима усаглашеним са страним купцем</w:t>
      </w:r>
      <w:r w:rsidR="00EB0DC7" w:rsidRPr="00473131">
        <w:rPr>
          <w:rFonts w:ascii="Times New Roman" w:hAnsi="Times New Roman" w:cs="Times New Roman"/>
          <w:sz w:val="24"/>
          <w:szCs w:val="24"/>
        </w:rPr>
        <w:t xml:space="preserve">. </w:t>
      </w:r>
      <w:r w:rsidR="005C7D6C" w:rsidRPr="00473131">
        <w:rPr>
          <w:rFonts w:ascii="Times New Roman" w:hAnsi="Times New Roman" w:cs="Times New Roman"/>
          <w:sz w:val="24"/>
          <w:szCs w:val="24"/>
        </w:rPr>
        <w:t xml:space="preserve">Узимајући у обзир све напред наведено, а посебно чињеницу да </w:t>
      </w:r>
      <w:r w:rsidR="00EB0DC7" w:rsidRPr="00473131">
        <w:rPr>
          <w:rFonts w:ascii="Times New Roman" w:hAnsi="Times New Roman" w:cs="Times New Roman"/>
          <w:sz w:val="24"/>
          <w:szCs w:val="24"/>
        </w:rPr>
        <w:t xml:space="preserve">наведене технологије </w:t>
      </w:r>
      <w:r w:rsidR="005C7D6C" w:rsidRPr="00473131">
        <w:rPr>
          <w:rFonts w:ascii="Times New Roman" w:hAnsi="Times New Roman" w:cs="Times New Roman"/>
          <w:sz w:val="24"/>
          <w:szCs w:val="24"/>
        </w:rPr>
        <w:t xml:space="preserve">и техничка документација за производњу наоружања и војне опреме (сопствена, лиценцна и др.) </w:t>
      </w:r>
      <w:r w:rsidR="00EB0DC7" w:rsidRPr="00473131">
        <w:rPr>
          <w:rFonts w:ascii="Times New Roman" w:hAnsi="Times New Roman" w:cs="Times New Roman"/>
          <w:sz w:val="24"/>
          <w:szCs w:val="24"/>
        </w:rPr>
        <w:t>представљају један о</w:t>
      </w:r>
      <w:r w:rsidR="005C7D6C" w:rsidRPr="00473131">
        <w:rPr>
          <w:rFonts w:ascii="Times New Roman" w:hAnsi="Times New Roman" w:cs="Times New Roman"/>
          <w:sz w:val="24"/>
          <w:szCs w:val="24"/>
        </w:rPr>
        <w:t>д критеријум</w:t>
      </w:r>
      <w:r w:rsidR="00EB0DC7" w:rsidRPr="00473131">
        <w:rPr>
          <w:rFonts w:ascii="Times New Roman" w:hAnsi="Times New Roman" w:cs="Times New Roman"/>
          <w:sz w:val="24"/>
          <w:szCs w:val="24"/>
        </w:rPr>
        <w:t>а</w:t>
      </w:r>
      <w:r w:rsidR="005C7D6C" w:rsidRPr="00473131">
        <w:rPr>
          <w:rFonts w:ascii="Times New Roman" w:hAnsi="Times New Roman" w:cs="Times New Roman"/>
          <w:sz w:val="24"/>
          <w:szCs w:val="24"/>
        </w:rPr>
        <w:t xml:space="preserve"> који се нарочито вреднују приликом оцене </w:t>
      </w:r>
      <w:r w:rsidR="00EB0DC7" w:rsidRPr="00473131">
        <w:rPr>
          <w:rFonts w:ascii="Times New Roman" w:hAnsi="Times New Roman" w:cs="Times New Roman"/>
          <w:sz w:val="24"/>
          <w:szCs w:val="24"/>
        </w:rPr>
        <w:t xml:space="preserve">испуњености услова за издавање дозволе за производњу наоружања и војне опреме, </w:t>
      </w:r>
      <w:r w:rsidR="005C7D6C" w:rsidRPr="00473131">
        <w:rPr>
          <w:rFonts w:ascii="Times New Roman" w:hAnsi="Times New Roman" w:cs="Times New Roman"/>
          <w:sz w:val="24"/>
          <w:szCs w:val="24"/>
        </w:rPr>
        <w:t>најсврсисходније је било да наведени објекти за производњу</w:t>
      </w:r>
      <w:r w:rsidR="00442353" w:rsidRPr="00473131">
        <w:rPr>
          <w:rFonts w:ascii="Times New Roman" w:hAnsi="Times New Roman" w:cs="Times New Roman"/>
          <w:sz w:val="24"/>
          <w:szCs w:val="24"/>
        </w:rPr>
        <w:t xml:space="preserve"> наоружања и војне опреме и у области заштите од пожара и експлозија буд</w:t>
      </w:r>
      <w:r w:rsidR="005C7D6C" w:rsidRPr="00473131">
        <w:rPr>
          <w:rFonts w:ascii="Times New Roman" w:hAnsi="Times New Roman" w:cs="Times New Roman"/>
          <w:sz w:val="24"/>
          <w:szCs w:val="24"/>
        </w:rPr>
        <w:t>у</w:t>
      </w:r>
      <w:r w:rsidR="00442353" w:rsidRPr="00473131">
        <w:rPr>
          <w:rFonts w:ascii="Times New Roman" w:hAnsi="Times New Roman" w:cs="Times New Roman"/>
          <w:sz w:val="24"/>
          <w:szCs w:val="24"/>
        </w:rPr>
        <w:t xml:space="preserve"> под </w:t>
      </w:r>
      <w:r w:rsidR="00076259" w:rsidRPr="00473131">
        <w:rPr>
          <w:rFonts w:ascii="Times New Roman" w:hAnsi="Times New Roman" w:cs="Times New Roman"/>
          <w:sz w:val="24"/>
          <w:szCs w:val="24"/>
        </w:rPr>
        <w:t>искључивом</w:t>
      </w:r>
      <w:r w:rsidR="00442353" w:rsidRPr="00473131">
        <w:rPr>
          <w:rFonts w:ascii="Times New Roman" w:hAnsi="Times New Roman" w:cs="Times New Roman"/>
          <w:sz w:val="24"/>
          <w:szCs w:val="24"/>
        </w:rPr>
        <w:t xml:space="preserve"> контролом Министраства одбране. </w:t>
      </w:r>
    </w:p>
    <w:p w:rsidR="00DF5A6C" w:rsidRDefault="00366033" w:rsidP="00C22980">
      <w:pPr>
        <w:ind w:firstLine="708"/>
        <w:jc w:val="both"/>
        <w:rPr>
          <w:rFonts w:ascii="Times New Roman" w:hAnsi="Times New Roman" w:cs="Times New Roman"/>
          <w:sz w:val="24"/>
          <w:szCs w:val="24"/>
        </w:rPr>
      </w:pPr>
      <w:r>
        <w:rPr>
          <w:rFonts w:ascii="Times New Roman" w:hAnsi="Times New Roman" w:cs="Times New Roman"/>
          <w:sz w:val="24"/>
          <w:szCs w:val="24"/>
        </w:rPr>
        <w:t xml:space="preserve">Такође због измена Закона о планирању и изградњи и подзаконских аката донетих на основу овог закона, </w:t>
      </w:r>
      <w:r w:rsidR="0050533A">
        <w:rPr>
          <w:rFonts w:ascii="Times New Roman" w:hAnsi="Times New Roman" w:cs="Times New Roman"/>
          <w:sz w:val="24"/>
          <w:szCs w:val="24"/>
        </w:rPr>
        <w:t xml:space="preserve">доношења Закона </w:t>
      </w:r>
      <w:r w:rsidR="00EA45B0">
        <w:rPr>
          <w:rFonts w:ascii="Times New Roman" w:hAnsi="Times New Roman" w:cs="Times New Roman"/>
          <w:sz w:val="24"/>
          <w:szCs w:val="24"/>
        </w:rPr>
        <w:t xml:space="preserve">о рударству и геолошким истраживањима </w:t>
      </w:r>
      <w:r w:rsidR="00047950">
        <w:rPr>
          <w:rFonts w:ascii="Times New Roman" w:hAnsi="Times New Roman" w:cs="Times New Roman"/>
          <w:sz w:val="24"/>
          <w:szCs w:val="24"/>
        </w:rPr>
        <w:t>потребно је даље иновирати Закон и извршити међусобна усаглашавања ових закона у области планирања и изградње објеката.</w:t>
      </w:r>
      <w:r>
        <w:rPr>
          <w:rFonts w:ascii="Times New Roman" w:hAnsi="Times New Roman" w:cs="Times New Roman"/>
          <w:sz w:val="24"/>
          <w:szCs w:val="24"/>
        </w:rPr>
        <w:t xml:space="preserve">  </w:t>
      </w:r>
      <w:r w:rsidR="00444BAA" w:rsidRPr="00C45979">
        <w:rPr>
          <w:rFonts w:ascii="Times New Roman" w:hAnsi="Times New Roman" w:cs="Times New Roman"/>
          <w:sz w:val="24"/>
          <w:szCs w:val="24"/>
        </w:rPr>
        <w:t xml:space="preserve">Да поменемо само неке од потребних измена које су продукт анализе праксе: одређене измене у области урбанизма од којих је најбитније </w:t>
      </w:r>
      <w:r w:rsidR="00047950">
        <w:rPr>
          <w:rFonts w:ascii="Times New Roman" w:hAnsi="Times New Roman" w:cs="Times New Roman"/>
          <w:sz w:val="24"/>
          <w:szCs w:val="24"/>
        </w:rPr>
        <w:t xml:space="preserve">измена процедуре утврђена законом који уређује изградњу објеката у којој орган надлежан за заштиту од пожара, као ималац јавних овлашћења, пре израде планских документа издаје услове заштите од пожара и експлозија, </w:t>
      </w:r>
      <w:r w:rsidR="0050533A">
        <w:rPr>
          <w:rFonts w:ascii="Times New Roman" w:hAnsi="Times New Roman" w:cs="Times New Roman"/>
          <w:sz w:val="24"/>
          <w:szCs w:val="24"/>
        </w:rPr>
        <w:t xml:space="preserve">прописивање израде услова заштите од пожара у поступку локацијских услова </w:t>
      </w:r>
      <w:r w:rsidR="00DF5A6C" w:rsidRPr="00C45979">
        <w:rPr>
          <w:rFonts w:ascii="Times New Roman" w:hAnsi="Times New Roman" w:cs="Times New Roman"/>
          <w:sz w:val="24"/>
          <w:szCs w:val="24"/>
        </w:rPr>
        <w:t xml:space="preserve">чиме се законски уређује досадашња пракса, одређена прецизирања у области израде техничке документације за потребе изградње објеката, </w:t>
      </w:r>
      <w:r w:rsidR="0050533A">
        <w:rPr>
          <w:rFonts w:ascii="Times New Roman" w:hAnsi="Times New Roman" w:cs="Times New Roman"/>
          <w:sz w:val="24"/>
          <w:szCs w:val="24"/>
        </w:rPr>
        <w:t xml:space="preserve">прецизније и јасније  дефинисање објеката за које се прибавља сагласност и утврђује подобност за употребу, </w:t>
      </w:r>
      <w:r w:rsidR="00DF5A6C" w:rsidRPr="00C45979">
        <w:rPr>
          <w:rFonts w:ascii="Times New Roman" w:hAnsi="Times New Roman" w:cs="Times New Roman"/>
          <w:sz w:val="24"/>
          <w:szCs w:val="24"/>
        </w:rPr>
        <w:t xml:space="preserve"> затим измене везане за</w:t>
      </w:r>
      <w:r w:rsidR="0050533A">
        <w:rPr>
          <w:rFonts w:ascii="Times New Roman" w:hAnsi="Times New Roman" w:cs="Times New Roman"/>
          <w:sz w:val="24"/>
          <w:szCs w:val="24"/>
        </w:rPr>
        <w:t xml:space="preserve"> поступак вршења надзора из области заштите од пожара</w:t>
      </w:r>
      <w:r w:rsidR="00DF5A6C" w:rsidRPr="00C45979">
        <w:rPr>
          <w:rFonts w:ascii="Times New Roman" w:hAnsi="Times New Roman" w:cs="Times New Roman"/>
          <w:sz w:val="24"/>
          <w:szCs w:val="24"/>
        </w:rPr>
        <w:t xml:space="preserve">,  </w:t>
      </w:r>
      <w:r w:rsidR="00BE66B5">
        <w:rPr>
          <w:rFonts w:ascii="Times New Roman" w:hAnsi="Times New Roman" w:cs="Times New Roman"/>
          <w:sz w:val="24"/>
          <w:szCs w:val="24"/>
        </w:rPr>
        <w:t xml:space="preserve">као и </w:t>
      </w:r>
      <w:r w:rsidR="00DF5A6C" w:rsidRPr="00C45979">
        <w:rPr>
          <w:rFonts w:ascii="Times New Roman" w:hAnsi="Times New Roman" w:cs="Times New Roman"/>
          <w:sz w:val="24"/>
          <w:szCs w:val="24"/>
        </w:rPr>
        <w:t xml:space="preserve">одређене нужне исправке </w:t>
      </w:r>
      <w:r w:rsidR="00EA45B0">
        <w:rPr>
          <w:rFonts w:ascii="Times New Roman" w:hAnsi="Times New Roman" w:cs="Times New Roman"/>
          <w:sz w:val="24"/>
          <w:szCs w:val="24"/>
        </w:rPr>
        <w:t>у појединим члановима.</w:t>
      </w:r>
    </w:p>
    <w:p w:rsidR="00E03461" w:rsidRPr="007F7625" w:rsidRDefault="00BE66B5" w:rsidP="00EB1A37">
      <w:pPr>
        <w:ind w:firstLine="708"/>
        <w:jc w:val="both"/>
        <w:rPr>
          <w:rFonts w:ascii="Times New Roman" w:hAnsi="Times New Roman" w:cs="Times New Roman"/>
          <w:sz w:val="24"/>
          <w:szCs w:val="24"/>
        </w:rPr>
      </w:pPr>
      <w:r>
        <w:rPr>
          <w:rFonts w:ascii="Times New Roman" w:hAnsi="Times New Roman" w:cs="Times New Roman"/>
          <w:sz w:val="24"/>
          <w:szCs w:val="24"/>
        </w:rPr>
        <w:t>Одређене измене закона</w:t>
      </w:r>
      <w:r w:rsidR="00F62552">
        <w:rPr>
          <w:rFonts w:ascii="Times New Roman" w:hAnsi="Times New Roman" w:cs="Times New Roman"/>
          <w:sz w:val="24"/>
          <w:szCs w:val="24"/>
        </w:rPr>
        <w:t xml:space="preserve"> нужне су због </w:t>
      </w:r>
      <w:r w:rsidR="00F62552" w:rsidRPr="00C45979">
        <w:rPr>
          <w:rFonts w:ascii="Times New Roman" w:hAnsi="Times New Roman" w:cs="Times New Roman"/>
          <w:sz w:val="24"/>
          <w:szCs w:val="24"/>
        </w:rPr>
        <w:t>Закон</w:t>
      </w:r>
      <w:r w:rsidR="00F62552">
        <w:rPr>
          <w:rFonts w:ascii="Times New Roman" w:hAnsi="Times New Roman" w:cs="Times New Roman"/>
          <w:sz w:val="24"/>
          <w:szCs w:val="24"/>
        </w:rPr>
        <w:t>а</w:t>
      </w:r>
      <w:r w:rsidR="00F62552" w:rsidRPr="00C45979">
        <w:rPr>
          <w:rFonts w:ascii="Times New Roman" w:hAnsi="Times New Roman" w:cs="Times New Roman"/>
          <w:sz w:val="24"/>
          <w:szCs w:val="24"/>
        </w:rPr>
        <w:t xml:space="preserve"> о изменама</w:t>
      </w:r>
      <w:r w:rsidR="00F62552">
        <w:rPr>
          <w:rFonts w:ascii="Times New Roman" w:hAnsi="Times New Roman" w:cs="Times New Roman"/>
          <w:sz w:val="24"/>
          <w:szCs w:val="24"/>
        </w:rPr>
        <w:t xml:space="preserve"> и допунама Закона о заштити од пожара о</w:t>
      </w:r>
      <w:r w:rsidR="00F62552" w:rsidRPr="00C45979">
        <w:rPr>
          <w:rFonts w:ascii="Times New Roman" w:hAnsi="Times New Roman" w:cs="Times New Roman"/>
          <w:sz w:val="24"/>
          <w:szCs w:val="24"/>
        </w:rPr>
        <w:t>бјављен</w:t>
      </w:r>
      <w:r w:rsidR="00F62552">
        <w:rPr>
          <w:rFonts w:ascii="Times New Roman" w:hAnsi="Times New Roman" w:cs="Times New Roman"/>
          <w:sz w:val="24"/>
          <w:szCs w:val="24"/>
        </w:rPr>
        <w:t>ом</w:t>
      </w:r>
      <w:r w:rsidR="00F62552" w:rsidRPr="00C45979">
        <w:rPr>
          <w:rFonts w:ascii="Times New Roman" w:hAnsi="Times New Roman" w:cs="Times New Roman"/>
          <w:sz w:val="24"/>
          <w:szCs w:val="24"/>
        </w:rPr>
        <w:t xml:space="preserve"> у </w:t>
      </w:r>
      <w:r w:rsidR="00F4569F">
        <w:rPr>
          <w:rFonts w:ascii="Times New Roman" w:hAnsi="Times New Roman" w:cs="Times New Roman"/>
          <w:sz w:val="24"/>
          <w:szCs w:val="24"/>
        </w:rPr>
        <w:t>„</w:t>
      </w:r>
      <w:r w:rsidR="00F62552" w:rsidRPr="00C45979">
        <w:rPr>
          <w:rFonts w:ascii="Times New Roman" w:hAnsi="Times New Roman" w:cs="Times New Roman"/>
          <w:sz w:val="24"/>
          <w:szCs w:val="24"/>
        </w:rPr>
        <w:t>Службеном гласнику Републике Србије</w:t>
      </w:r>
      <w:r w:rsidR="00F4569F">
        <w:rPr>
          <w:rFonts w:ascii="Times New Roman" w:hAnsi="Times New Roman" w:cs="Times New Roman"/>
          <w:sz w:val="24"/>
          <w:szCs w:val="24"/>
        </w:rPr>
        <w:t>“</w:t>
      </w:r>
      <w:r w:rsidR="00C95D8D">
        <w:rPr>
          <w:rFonts w:ascii="Times New Roman" w:hAnsi="Times New Roman" w:cs="Times New Roman"/>
          <w:sz w:val="24"/>
          <w:szCs w:val="24"/>
        </w:rPr>
        <w:t xml:space="preserve"> бр</w:t>
      </w:r>
      <w:r w:rsidR="00C95D8D">
        <w:rPr>
          <w:rFonts w:ascii="Times New Roman" w:hAnsi="Times New Roman" w:cs="Times New Roman"/>
          <w:sz w:val="24"/>
          <w:szCs w:val="24"/>
          <w:lang w:val="sr-Cyrl-CS"/>
        </w:rPr>
        <w:t>ој</w:t>
      </w:r>
      <w:r w:rsidR="00F62552" w:rsidRPr="00C45979">
        <w:rPr>
          <w:rFonts w:ascii="Times New Roman" w:hAnsi="Times New Roman" w:cs="Times New Roman"/>
          <w:sz w:val="24"/>
          <w:szCs w:val="24"/>
        </w:rPr>
        <w:t xml:space="preserve"> </w:t>
      </w:r>
      <w:r w:rsidR="00F62552">
        <w:rPr>
          <w:rFonts w:ascii="Times New Roman" w:hAnsi="Times New Roman" w:cs="Times New Roman"/>
          <w:sz w:val="24"/>
          <w:szCs w:val="24"/>
        </w:rPr>
        <w:t>87</w:t>
      </w:r>
      <w:r w:rsidR="00F62552" w:rsidRPr="008C4D9F">
        <w:rPr>
          <w:rFonts w:ascii="Times New Roman" w:hAnsi="Times New Roman" w:cs="Times New Roman"/>
          <w:sz w:val="24"/>
          <w:szCs w:val="24"/>
        </w:rPr>
        <w:t>/1</w:t>
      </w:r>
      <w:r w:rsidR="00F62552">
        <w:rPr>
          <w:rFonts w:ascii="Times New Roman" w:hAnsi="Times New Roman" w:cs="Times New Roman"/>
          <w:sz w:val="24"/>
          <w:szCs w:val="24"/>
        </w:rPr>
        <w:t>8</w:t>
      </w:r>
      <w:r w:rsidR="00F62552" w:rsidRPr="008C4D9F">
        <w:rPr>
          <w:rFonts w:ascii="Times New Roman" w:hAnsi="Times New Roman" w:cs="Times New Roman"/>
          <w:sz w:val="24"/>
          <w:szCs w:val="24"/>
        </w:rPr>
        <w:t xml:space="preserve"> </w:t>
      </w:r>
      <w:r w:rsidR="00F62552">
        <w:rPr>
          <w:rFonts w:ascii="Times New Roman" w:hAnsi="Times New Roman" w:cs="Times New Roman"/>
          <w:sz w:val="24"/>
          <w:szCs w:val="24"/>
        </w:rPr>
        <w:t xml:space="preserve">због </w:t>
      </w:r>
      <w:r w:rsidR="00EF3BA0">
        <w:rPr>
          <w:rFonts w:ascii="Times New Roman" w:hAnsi="Times New Roman" w:cs="Times New Roman"/>
          <w:sz w:val="24"/>
          <w:szCs w:val="24"/>
        </w:rPr>
        <w:t xml:space="preserve">проблема у </w:t>
      </w:r>
      <w:r w:rsidR="00F62552">
        <w:rPr>
          <w:rFonts w:ascii="Times New Roman" w:hAnsi="Times New Roman" w:cs="Times New Roman"/>
          <w:sz w:val="24"/>
          <w:szCs w:val="24"/>
        </w:rPr>
        <w:t>поступањ</w:t>
      </w:r>
      <w:r w:rsidR="00EF3BA0">
        <w:rPr>
          <w:rFonts w:ascii="Times New Roman" w:hAnsi="Times New Roman" w:cs="Times New Roman"/>
          <w:sz w:val="24"/>
          <w:szCs w:val="24"/>
        </w:rPr>
        <w:t>у</w:t>
      </w:r>
      <w:r w:rsidR="00F62552">
        <w:rPr>
          <w:rFonts w:ascii="Times New Roman" w:hAnsi="Times New Roman" w:cs="Times New Roman"/>
          <w:sz w:val="24"/>
          <w:szCs w:val="24"/>
        </w:rPr>
        <w:t xml:space="preserve"> полицијских службеника </w:t>
      </w:r>
      <w:r w:rsidR="00E03461">
        <w:rPr>
          <w:rFonts w:ascii="Times New Roman" w:hAnsi="Times New Roman" w:cs="Times New Roman"/>
          <w:sz w:val="24"/>
          <w:szCs w:val="24"/>
        </w:rPr>
        <w:t>приликом</w:t>
      </w:r>
      <w:r w:rsidR="00F62552">
        <w:rPr>
          <w:rFonts w:ascii="Times New Roman" w:hAnsi="Times New Roman" w:cs="Times New Roman"/>
          <w:sz w:val="24"/>
          <w:szCs w:val="24"/>
        </w:rPr>
        <w:t xml:space="preserve"> вршења надзора </w:t>
      </w:r>
      <w:r w:rsidR="00F62552">
        <w:rPr>
          <w:rFonts w:ascii="Times New Roman" w:hAnsi="Times New Roman" w:cs="Times New Roman"/>
          <w:sz w:val="24"/>
          <w:szCs w:val="24"/>
          <w:lang w:val="sr-Cyrl-CS"/>
        </w:rPr>
        <w:t>над применом и спровођењем мера утврђених овим законом</w:t>
      </w:r>
      <w:r w:rsidR="00F62552">
        <w:rPr>
          <w:rFonts w:ascii="Times New Roman" w:hAnsi="Times New Roman" w:cs="Times New Roman"/>
          <w:sz w:val="24"/>
          <w:szCs w:val="24"/>
        </w:rPr>
        <w:t xml:space="preserve"> и </w:t>
      </w:r>
      <w:r w:rsidR="00EF3BA0">
        <w:rPr>
          <w:rFonts w:ascii="Times New Roman" w:hAnsi="Times New Roman" w:cs="Times New Roman"/>
          <w:sz w:val="24"/>
          <w:szCs w:val="24"/>
        </w:rPr>
        <w:t xml:space="preserve">ради </w:t>
      </w:r>
      <w:r w:rsidR="00F62552">
        <w:rPr>
          <w:rFonts w:ascii="Times New Roman" w:hAnsi="Times New Roman" w:cs="Times New Roman"/>
          <w:sz w:val="24"/>
          <w:szCs w:val="24"/>
        </w:rPr>
        <w:t>усаг</w:t>
      </w:r>
      <w:r w:rsidR="00E03461">
        <w:rPr>
          <w:rFonts w:ascii="Times New Roman" w:hAnsi="Times New Roman" w:cs="Times New Roman"/>
          <w:sz w:val="24"/>
          <w:szCs w:val="24"/>
        </w:rPr>
        <w:t>лашавања са Законом о полицији, а имајући у виду да се одредбе Закона о инспекцијском надзору не односе на поступање и послове полиције.</w:t>
      </w:r>
    </w:p>
    <w:p w:rsidR="00342311" w:rsidRPr="00342311" w:rsidRDefault="00656709" w:rsidP="00C22980">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Програмом за поједностављење административних поступака </w:t>
      </w:r>
      <w:r w:rsidR="00F4569F">
        <w:rPr>
          <w:rFonts w:ascii="Times New Roman" w:hAnsi="Times New Roman" w:cs="Times New Roman"/>
          <w:sz w:val="24"/>
          <w:szCs w:val="24"/>
        </w:rPr>
        <w:t xml:space="preserve">и регулативе „е-ПАПИР“ </w:t>
      </w:r>
      <w:r w:rsidR="00D03F46">
        <w:rPr>
          <w:rFonts w:ascii="Times New Roman" w:hAnsi="Times New Roman" w:cs="Times New Roman"/>
          <w:sz w:val="24"/>
          <w:szCs w:val="24"/>
        </w:rPr>
        <w:t>утврђен је четврти квартал 2019. године као крајњи рок за измене закона које су проистекле из препорука за оптимизацију административних поступака</w:t>
      </w:r>
      <w:r>
        <w:rPr>
          <w:rFonts w:ascii="Times New Roman" w:hAnsi="Times New Roman" w:cs="Times New Roman"/>
          <w:sz w:val="24"/>
          <w:szCs w:val="24"/>
        </w:rPr>
        <w:t xml:space="preserve">. </w:t>
      </w:r>
    </w:p>
    <w:p w:rsidR="000428DF" w:rsidRDefault="00DF5A6C" w:rsidP="00C22980">
      <w:pPr>
        <w:ind w:firstLine="708"/>
        <w:jc w:val="both"/>
        <w:rPr>
          <w:rFonts w:ascii="Times New Roman" w:hAnsi="Times New Roman" w:cs="Times New Roman"/>
          <w:sz w:val="24"/>
          <w:szCs w:val="24"/>
        </w:rPr>
      </w:pPr>
      <w:r w:rsidRPr="00C45979">
        <w:rPr>
          <w:rFonts w:ascii="Times New Roman" w:hAnsi="Times New Roman" w:cs="Times New Roman"/>
          <w:sz w:val="24"/>
          <w:szCs w:val="24"/>
        </w:rPr>
        <w:lastRenderedPageBreak/>
        <w:t>Неке од наведених измена не само да су пожељне већ су и нужне, будући да су се одређена законска решења показала као неадекватна те нису ретки случајеви када надлежни органи различито тумаче законске одредбе и стварају неуједн</w:t>
      </w:r>
      <w:r w:rsidR="00EB3D56" w:rsidRPr="00C45979">
        <w:rPr>
          <w:rFonts w:ascii="Times New Roman" w:hAnsi="Times New Roman" w:cs="Times New Roman"/>
          <w:sz w:val="24"/>
          <w:szCs w:val="24"/>
        </w:rPr>
        <w:t>а</w:t>
      </w:r>
      <w:r w:rsidRPr="00C45979">
        <w:rPr>
          <w:rFonts w:ascii="Times New Roman" w:hAnsi="Times New Roman" w:cs="Times New Roman"/>
          <w:sz w:val="24"/>
          <w:szCs w:val="24"/>
        </w:rPr>
        <w:t>чену праксу.</w:t>
      </w:r>
    </w:p>
    <w:p w:rsidR="000428DF" w:rsidRDefault="000428DF" w:rsidP="000428DF">
      <w:pPr>
        <w:jc w:val="both"/>
        <w:rPr>
          <w:rFonts w:ascii="Times New Roman" w:hAnsi="Times New Roman" w:cs="Times New Roman"/>
          <w:sz w:val="24"/>
          <w:szCs w:val="24"/>
          <w:lang w:val="sr-Cyrl-CS"/>
        </w:rPr>
      </w:pPr>
      <w:r w:rsidRPr="000428DF">
        <w:rPr>
          <w:rFonts w:ascii="Times New Roman" w:hAnsi="Times New Roman" w:cs="Times New Roman"/>
          <w:b/>
          <w:sz w:val="24"/>
          <w:szCs w:val="24"/>
          <w:lang w:val="de-DE"/>
        </w:rPr>
        <w:t>III</w:t>
      </w:r>
      <w:r w:rsidRPr="000428DF">
        <w:rPr>
          <w:rFonts w:ascii="Times New Roman" w:hAnsi="Times New Roman" w:cs="Times New Roman"/>
          <w:b/>
          <w:sz w:val="24"/>
          <w:szCs w:val="24"/>
          <w:lang w:val="ru-RU"/>
        </w:rPr>
        <w:t>. Објашњење основних правних института и појединачних решењ</w:t>
      </w:r>
      <w:r w:rsidRPr="000428DF">
        <w:rPr>
          <w:rFonts w:ascii="Times New Roman" w:hAnsi="Times New Roman" w:cs="Times New Roman"/>
          <w:b/>
          <w:sz w:val="24"/>
          <w:szCs w:val="24"/>
          <w:lang w:val="sr-Cyrl-CS"/>
        </w:rPr>
        <w:t>а</w:t>
      </w:r>
    </w:p>
    <w:p w:rsidR="000428DF" w:rsidRPr="000428DF" w:rsidRDefault="000428DF" w:rsidP="000428DF">
      <w:pPr>
        <w:ind w:firstLine="708"/>
        <w:jc w:val="both"/>
        <w:rPr>
          <w:rFonts w:ascii="Times New Roman" w:hAnsi="Times New Roman" w:cs="Times New Roman"/>
          <w:sz w:val="24"/>
          <w:szCs w:val="24"/>
        </w:rPr>
      </w:pPr>
      <w:r w:rsidRPr="000428DF">
        <w:rPr>
          <w:rFonts w:ascii="Times New Roman" w:hAnsi="Times New Roman" w:cs="Times New Roman"/>
          <w:sz w:val="24"/>
          <w:szCs w:val="24"/>
        </w:rPr>
        <w:t>Одредбама чл</w:t>
      </w:r>
      <w:r w:rsidR="007E1509">
        <w:rPr>
          <w:rFonts w:ascii="Times New Roman" w:hAnsi="Times New Roman" w:cs="Times New Roman"/>
          <w:sz w:val="24"/>
          <w:szCs w:val="24"/>
        </w:rPr>
        <w:t>ану</w:t>
      </w:r>
      <w:r w:rsidRPr="000428DF">
        <w:rPr>
          <w:rFonts w:ascii="Times New Roman" w:hAnsi="Times New Roman" w:cs="Times New Roman"/>
          <w:sz w:val="24"/>
          <w:szCs w:val="24"/>
        </w:rPr>
        <w:t xml:space="preserve"> 1. Нацрта закона о изменама и допунама Закона о </w:t>
      </w:r>
      <w:r w:rsidR="00663A45">
        <w:rPr>
          <w:rFonts w:ascii="Times New Roman" w:hAnsi="Times New Roman" w:cs="Times New Roman"/>
          <w:sz w:val="24"/>
          <w:szCs w:val="24"/>
        </w:rPr>
        <w:t>заштити од пожара</w:t>
      </w:r>
      <w:r w:rsidRPr="000428DF">
        <w:rPr>
          <w:rFonts w:ascii="Times New Roman" w:hAnsi="Times New Roman" w:cs="Times New Roman"/>
          <w:sz w:val="24"/>
          <w:szCs w:val="24"/>
        </w:rPr>
        <w:t xml:space="preserve"> извршено је прецизирање појединих појмова одређених у одредбама чл</w:t>
      </w:r>
      <w:r w:rsidR="00C15456">
        <w:rPr>
          <w:rFonts w:ascii="Times New Roman" w:hAnsi="Times New Roman" w:cs="Times New Roman"/>
          <w:sz w:val="24"/>
          <w:szCs w:val="24"/>
          <w:lang w:val="sr-Cyrl-CS"/>
        </w:rPr>
        <w:t>ана</w:t>
      </w:r>
      <w:r w:rsidR="007E1509">
        <w:rPr>
          <w:rFonts w:ascii="Times New Roman" w:hAnsi="Times New Roman" w:cs="Times New Roman"/>
          <w:sz w:val="24"/>
          <w:szCs w:val="24"/>
        </w:rPr>
        <w:t xml:space="preserve"> 4</w:t>
      </w:r>
      <w:r w:rsidRPr="000428DF">
        <w:rPr>
          <w:rFonts w:ascii="Times New Roman" w:hAnsi="Times New Roman" w:cs="Times New Roman"/>
          <w:sz w:val="24"/>
          <w:szCs w:val="24"/>
        </w:rPr>
        <w:t xml:space="preserve">. Закона о </w:t>
      </w:r>
      <w:r w:rsidR="007E1509">
        <w:rPr>
          <w:rFonts w:ascii="Times New Roman" w:hAnsi="Times New Roman" w:cs="Times New Roman"/>
          <w:sz w:val="24"/>
          <w:szCs w:val="24"/>
        </w:rPr>
        <w:t>заштити од пожара</w:t>
      </w:r>
      <w:r w:rsidRPr="000428DF">
        <w:rPr>
          <w:rFonts w:ascii="Times New Roman" w:hAnsi="Times New Roman" w:cs="Times New Roman"/>
          <w:sz w:val="24"/>
          <w:szCs w:val="24"/>
        </w:rPr>
        <w:t xml:space="preserve"> како би се омогући</w:t>
      </w:r>
      <w:r w:rsidR="007E1509">
        <w:rPr>
          <w:rFonts w:ascii="Times New Roman" w:hAnsi="Times New Roman" w:cs="Times New Roman"/>
          <w:sz w:val="24"/>
          <w:szCs w:val="24"/>
        </w:rPr>
        <w:t>ло ефикасније спровођење закона и то</w:t>
      </w:r>
      <w:r w:rsidRPr="000428DF">
        <w:rPr>
          <w:rFonts w:ascii="Times New Roman" w:hAnsi="Times New Roman" w:cs="Times New Roman"/>
          <w:sz w:val="24"/>
          <w:szCs w:val="24"/>
        </w:rPr>
        <w:t xml:space="preserve"> следећих појмова: </w:t>
      </w:r>
      <w:r w:rsidR="007E1509">
        <w:rPr>
          <w:rFonts w:ascii="Times New Roman" w:hAnsi="Times New Roman" w:cs="Times New Roman"/>
          <w:sz w:val="24"/>
          <w:szCs w:val="24"/>
        </w:rPr>
        <w:t>стамбено пословни односно пословно стамбени објекат, површина објекта и техничка документација.</w:t>
      </w:r>
    </w:p>
    <w:p w:rsidR="000428DF" w:rsidRPr="000428DF" w:rsidRDefault="000428DF" w:rsidP="00C95D8D">
      <w:pPr>
        <w:ind w:firstLine="708"/>
        <w:jc w:val="both"/>
        <w:rPr>
          <w:rFonts w:ascii="Times New Roman" w:hAnsi="Times New Roman" w:cs="Times New Roman"/>
          <w:sz w:val="24"/>
          <w:szCs w:val="24"/>
          <w:lang w:val="sr-Cyrl-CS"/>
        </w:rPr>
      </w:pPr>
      <w:r w:rsidRPr="000428DF">
        <w:rPr>
          <w:rFonts w:ascii="Times New Roman" w:hAnsi="Times New Roman" w:cs="Times New Roman"/>
          <w:sz w:val="24"/>
          <w:szCs w:val="24"/>
        </w:rPr>
        <w:t>Чл</w:t>
      </w:r>
      <w:r w:rsidR="007E1509">
        <w:rPr>
          <w:rFonts w:ascii="Times New Roman" w:hAnsi="Times New Roman" w:cs="Times New Roman"/>
          <w:sz w:val="24"/>
          <w:szCs w:val="24"/>
        </w:rPr>
        <w:t>аном</w:t>
      </w:r>
      <w:r w:rsidRPr="000428DF">
        <w:rPr>
          <w:rFonts w:ascii="Times New Roman" w:hAnsi="Times New Roman" w:cs="Times New Roman"/>
          <w:sz w:val="24"/>
          <w:szCs w:val="24"/>
        </w:rPr>
        <w:t xml:space="preserve"> 2. Нацрта </w:t>
      </w:r>
      <w:r w:rsidR="007E1509">
        <w:rPr>
          <w:rFonts w:ascii="Times New Roman" w:hAnsi="Times New Roman" w:cs="Times New Roman"/>
          <w:sz w:val="24"/>
          <w:szCs w:val="24"/>
        </w:rPr>
        <w:t>извршено је п</w:t>
      </w:r>
      <w:r w:rsidR="00F4569F">
        <w:rPr>
          <w:rFonts w:ascii="Times New Roman" w:hAnsi="Times New Roman" w:cs="Times New Roman"/>
          <w:sz w:val="24"/>
          <w:szCs w:val="24"/>
        </w:rPr>
        <w:t>рецизирање у погледу остваривања</w:t>
      </w:r>
      <w:r w:rsidR="007E1509">
        <w:rPr>
          <w:rFonts w:ascii="Times New Roman" w:hAnsi="Times New Roman" w:cs="Times New Roman"/>
          <w:sz w:val="24"/>
          <w:szCs w:val="24"/>
        </w:rPr>
        <w:t xml:space="preserve"> заштите од пожара при вршењу надзора.</w:t>
      </w:r>
    </w:p>
    <w:p w:rsidR="000428DF" w:rsidRPr="000428DF" w:rsidRDefault="000428DF" w:rsidP="00C95D8D">
      <w:pPr>
        <w:ind w:firstLine="708"/>
        <w:jc w:val="both"/>
        <w:rPr>
          <w:rFonts w:ascii="Times New Roman" w:hAnsi="Times New Roman" w:cs="Times New Roman"/>
          <w:bCs/>
          <w:iCs/>
          <w:sz w:val="24"/>
          <w:szCs w:val="24"/>
          <w:lang w:val="sr-Cyrl-CS"/>
        </w:rPr>
      </w:pPr>
      <w:r w:rsidRPr="000428DF">
        <w:rPr>
          <w:rFonts w:ascii="Times New Roman" w:hAnsi="Times New Roman" w:cs="Times New Roman"/>
          <w:sz w:val="24"/>
          <w:szCs w:val="24"/>
          <w:lang w:val="sr-Cyrl-CS"/>
        </w:rPr>
        <w:t xml:space="preserve">Чланом 3. Нацрта </w:t>
      </w:r>
      <w:r w:rsidR="00C95D8D">
        <w:rPr>
          <w:rFonts w:ascii="Times New Roman" w:hAnsi="Times New Roman" w:cs="Times New Roman"/>
          <w:sz w:val="24"/>
          <w:szCs w:val="24"/>
          <w:lang w:val="sr-Cyrl-CS"/>
        </w:rPr>
        <w:t xml:space="preserve">закона </w:t>
      </w:r>
      <w:r w:rsidRPr="000428DF">
        <w:rPr>
          <w:rFonts w:ascii="Times New Roman" w:hAnsi="Times New Roman" w:cs="Times New Roman"/>
          <w:sz w:val="24"/>
          <w:szCs w:val="24"/>
          <w:lang w:val="sr-Cyrl-CS"/>
        </w:rPr>
        <w:t xml:space="preserve">којим се допуњује члан </w:t>
      </w:r>
      <w:r w:rsidR="005C249B">
        <w:rPr>
          <w:rFonts w:ascii="Times New Roman" w:hAnsi="Times New Roman" w:cs="Times New Roman"/>
          <w:sz w:val="24"/>
          <w:szCs w:val="24"/>
          <w:lang w:val="sr-Cyrl-CS"/>
        </w:rPr>
        <w:t>17. Закона прецизирају се послови које обавља Министарство тако да је додата нова тачка која дефинише послове које обавља орган надлежан за заштиту од пожара, а који су у директној вези са планирањем и изградњом објеката</w:t>
      </w:r>
      <w:r w:rsidRPr="000428DF">
        <w:rPr>
          <w:rFonts w:ascii="Times New Roman" w:hAnsi="Times New Roman" w:cs="Times New Roman"/>
          <w:bCs/>
          <w:iCs/>
          <w:sz w:val="24"/>
          <w:szCs w:val="24"/>
          <w:lang w:val="sr-Cyrl-CS"/>
        </w:rPr>
        <w:t xml:space="preserve">. </w:t>
      </w:r>
    </w:p>
    <w:p w:rsidR="000428DF" w:rsidRPr="000428DF" w:rsidRDefault="000428DF" w:rsidP="00C95D8D">
      <w:pPr>
        <w:ind w:firstLine="708"/>
        <w:jc w:val="both"/>
        <w:rPr>
          <w:rFonts w:ascii="Times New Roman" w:hAnsi="Times New Roman" w:cs="Times New Roman"/>
          <w:sz w:val="24"/>
          <w:szCs w:val="24"/>
        </w:rPr>
      </w:pPr>
      <w:r w:rsidRPr="000428DF">
        <w:rPr>
          <w:rFonts w:ascii="Times New Roman" w:hAnsi="Times New Roman" w:cs="Times New Roman"/>
          <w:sz w:val="24"/>
          <w:szCs w:val="24"/>
        </w:rPr>
        <w:t xml:space="preserve">У члану 4. Нацрта </w:t>
      </w:r>
      <w:r w:rsidR="00C95D8D">
        <w:rPr>
          <w:rFonts w:ascii="Times New Roman" w:hAnsi="Times New Roman" w:cs="Times New Roman"/>
          <w:sz w:val="24"/>
          <w:szCs w:val="24"/>
          <w:lang w:val="sr-Cyrl-CS"/>
        </w:rPr>
        <w:t xml:space="preserve">закона </w:t>
      </w:r>
      <w:r w:rsidRPr="000428DF">
        <w:rPr>
          <w:rFonts w:ascii="Times New Roman" w:hAnsi="Times New Roman" w:cs="Times New Roman"/>
          <w:sz w:val="24"/>
          <w:szCs w:val="24"/>
        </w:rPr>
        <w:t xml:space="preserve">којим се мења и допуњује члан </w:t>
      </w:r>
      <w:r w:rsidR="005C249B">
        <w:rPr>
          <w:rFonts w:ascii="Times New Roman" w:hAnsi="Times New Roman" w:cs="Times New Roman"/>
          <w:sz w:val="24"/>
          <w:szCs w:val="24"/>
        </w:rPr>
        <w:t>23</w:t>
      </w:r>
      <w:r w:rsidRPr="000428DF">
        <w:rPr>
          <w:rFonts w:ascii="Times New Roman" w:hAnsi="Times New Roman" w:cs="Times New Roman"/>
          <w:sz w:val="24"/>
          <w:szCs w:val="24"/>
        </w:rPr>
        <w:t xml:space="preserve">. Закона о </w:t>
      </w:r>
      <w:r w:rsidR="005C249B">
        <w:rPr>
          <w:rFonts w:ascii="Times New Roman" w:hAnsi="Times New Roman" w:cs="Times New Roman"/>
          <w:sz w:val="24"/>
          <w:szCs w:val="24"/>
        </w:rPr>
        <w:t>заштити од пожара</w:t>
      </w:r>
      <w:r w:rsidRPr="000428DF">
        <w:rPr>
          <w:rFonts w:ascii="Times New Roman" w:hAnsi="Times New Roman" w:cs="Times New Roman"/>
          <w:sz w:val="24"/>
          <w:szCs w:val="24"/>
        </w:rPr>
        <w:t xml:space="preserve"> извршено је прецизирање</w:t>
      </w:r>
      <w:r w:rsidR="005C249B">
        <w:rPr>
          <w:rFonts w:ascii="Times New Roman" w:hAnsi="Times New Roman" w:cs="Times New Roman"/>
          <w:sz w:val="24"/>
          <w:szCs w:val="24"/>
        </w:rPr>
        <w:t xml:space="preserve"> одредбе у циљу јасног дефинисања </w:t>
      </w:r>
      <w:r w:rsidR="005C249B" w:rsidRPr="00FE0118">
        <w:rPr>
          <w:rFonts w:ascii="Times New Roman" w:hAnsi="Times New Roman" w:cs="Times New Roman"/>
          <w:sz w:val="24"/>
          <w:szCs w:val="24"/>
        </w:rPr>
        <w:t xml:space="preserve">надлежности </w:t>
      </w:r>
      <w:r w:rsidR="005C249B">
        <w:rPr>
          <w:rFonts w:ascii="Times New Roman" w:hAnsi="Times New Roman" w:cs="Times New Roman"/>
          <w:sz w:val="24"/>
          <w:szCs w:val="24"/>
        </w:rPr>
        <w:t>Министарства одбране и Министарства унутрашњих послова приликом категоризације објеката, делатности и земљишта према угрожености од пожара</w:t>
      </w:r>
      <w:r w:rsidR="005C249B" w:rsidRPr="00FE0118">
        <w:rPr>
          <w:rFonts w:ascii="Times New Roman" w:hAnsi="Times New Roman" w:cs="Times New Roman"/>
          <w:sz w:val="24"/>
          <w:szCs w:val="24"/>
        </w:rPr>
        <w:t>.</w:t>
      </w:r>
      <w:r w:rsidR="005C249B">
        <w:rPr>
          <w:rFonts w:ascii="Times New Roman" w:hAnsi="Times New Roman" w:cs="Times New Roman"/>
          <w:sz w:val="24"/>
          <w:szCs w:val="24"/>
        </w:rPr>
        <w:t xml:space="preserve"> </w:t>
      </w:r>
    </w:p>
    <w:p w:rsidR="009A5C0E" w:rsidRPr="009A5C0E" w:rsidRDefault="0075234A" w:rsidP="0052158E">
      <w:pPr>
        <w:ind w:firstLine="708"/>
        <w:jc w:val="both"/>
        <w:rPr>
          <w:sz w:val="24"/>
          <w:szCs w:val="24"/>
        </w:rPr>
      </w:pPr>
      <w:r w:rsidRPr="009A5C0E">
        <w:rPr>
          <w:rFonts w:ascii="Times New Roman" w:hAnsi="Times New Roman" w:cs="Times New Roman"/>
          <w:sz w:val="24"/>
          <w:szCs w:val="24"/>
        </w:rPr>
        <w:t>У члану 5. Нацрта којим се мења и допуњује члан 2</w:t>
      </w:r>
      <w:r w:rsidR="009A5C0E" w:rsidRPr="009A5C0E">
        <w:rPr>
          <w:rFonts w:ascii="Times New Roman" w:hAnsi="Times New Roman" w:cs="Times New Roman"/>
          <w:sz w:val="24"/>
          <w:szCs w:val="24"/>
        </w:rPr>
        <w:t>4</w:t>
      </w:r>
      <w:r w:rsidRPr="009A5C0E">
        <w:rPr>
          <w:rFonts w:ascii="Times New Roman" w:hAnsi="Times New Roman" w:cs="Times New Roman"/>
          <w:sz w:val="24"/>
          <w:szCs w:val="24"/>
        </w:rPr>
        <w:t>. Закона о заштити од пожара</w:t>
      </w:r>
      <w:r w:rsidR="009A5C0E" w:rsidRPr="009A5C0E">
        <w:rPr>
          <w:rFonts w:ascii="Times New Roman" w:hAnsi="Times New Roman" w:cs="Times New Roman"/>
          <w:sz w:val="24"/>
          <w:szCs w:val="24"/>
        </w:rPr>
        <w:t xml:space="preserve"> из разлога јер се прописује доношење програма обуке за ватрогасце из става 1. истог члана</w:t>
      </w:r>
      <w:r w:rsidR="009A5C0E" w:rsidRPr="009A5C0E">
        <w:rPr>
          <w:sz w:val="24"/>
          <w:szCs w:val="24"/>
        </w:rPr>
        <w:t>.</w:t>
      </w:r>
    </w:p>
    <w:p w:rsidR="000428DF" w:rsidRDefault="00E21140" w:rsidP="00112749">
      <w:pPr>
        <w:ind w:firstLine="708"/>
        <w:jc w:val="both"/>
        <w:rPr>
          <w:rFonts w:ascii="Times New Roman" w:hAnsi="Times New Roman" w:cs="Times New Roman"/>
          <w:sz w:val="24"/>
          <w:szCs w:val="24"/>
        </w:rPr>
      </w:pPr>
      <w:r>
        <w:rPr>
          <w:rFonts w:ascii="Times New Roman" w:hAnsi="Times New Roman" w:cs="Times New Roman"/>
          <w:sz w:val="24"/>
          <w:szCs w:val="24"/>
        </w:rPr>
        <w:t xml:space="preserve">У члану </w:t>
      </w:r>
      <w:r w:rsidR="0075234A">
        <w:rPr>
          <w:rFonts w:ascii="Times New Roman" w:hAnsi="Times New Roman" w:cs="Times New Roman"/>
          <w:sz w:val="24"/>
          <w:szCs w:val="24"/>
        </w:rPr>
        <w:t>6</w:t>
      </w:r>
      <w:r>
        <w:rPr>
          <w:rFonts w:ascii="Times New Roman" w:hAnsi="Times New Roman" w:cs="Times New Roman"/>
          <w:sz w:val="24"/>
          <w:szCs w:val="24"/>
        </w:rPr>
        <w:t>.</w:t>
      </w:r>
      <w:r w:rsidR="000428DF" w:rsidRPr="000428DF">
        <w:rPr>
          <w:rFonts w:ascii="Times New Roman" w:hAnsi="Times New Roman" w:cs="Times New Roman"/>
          <w:sz w:val="24"/>
          <w:szCs w:val="24"/>
        </w:rPr>
        <w:t xml:space="preserve"> Нацрта </w:t>
      </w:r>
      <w:r w:rsidRPr="000428DF">
        <w:rPr>
          <w:rFonts w:ascii="Times New Roman" w:hAnsi="Times New Roman" w:cs="Times New Roman"/>
          <w:sz w:val="24"/>
          <w:szCs w:val="24"/>
        </w:rPr>
        <w:t xml:space="preserve">којим се мења и допуњује члан </w:t>
      </w:r>
      <w:r>
        <w:rPr>
          <w:rFonts w:ascii="Times New Roman" w:hAnsi="Times New Roman" w:cs="Times New Roman"/>
          <w:sz w:val="24"/>
          <w:szCs w:val="24"/>
        </w:rPr>
        <w:t>26</w:t>
      </w:r>
      <w:r w:rsidRPr="000428DF">
        <w:rPr>
          <w:rFonts w:ascii="Times New Roman" w:hAnsi="Times New Roman" w:cs="Times New Roman"/>
          <w:sz w:val="24"/>
          <w:szCs w:val="24"/>
        </w:rPr>
        <w:t xml:space="preserve">. Закона о </w:t>
      </w:r>
      <w:r>
        <w:rPr>
          <w:rFonts w:ascii="Times New Roman" w:hAnsi="Times New Roman" w:cs="Times New Roman"/>
          <w:sz w:val="24"/>
          <w:szCs w:val="24"/>
        </w:rPr>
        <w:t>заштити од пожара</w:t>
      </w:r>
      <w:r w:rsidRPr="000428DF">
        <w:rPr>
          <w:rFonts w:ascii="Times New Roman" w:hAnsi="Times New Roman" w:cs="Times New Roman"/>
          <w:sz w:val="24"/>
          <w:szCs w:val="24"/>
        </w:rPr>
        <w:t xml:space="preserve"> извршено је прецизирање</w:t>
      </w:r>
      <w:r>
        <w:rPr>
          <w:rFonts w:ascii="Times New Roman" w:hAnsi="Times New Roman" w:cs="Times New Roman"/>
          <w:sz w:val="24"/>
          <w:szCs w:val="24"/>
        </w:rPr>
        <w:t xml:space="preserve"> наслова изнад члана и одредбе у циљу јасног дефинисања </w:t>
      </w:r>
      <w:r w:rsidRPr="00FE0118">
        <w:rPr>
          <w:rFonts w:ascii="Times New Roman" w:hAnsi="Times New Roman" w:cs="Times New Roman"/>
          <w:sz w:val="24"/>
          <w:szCs w:val="24"/>
        </w:rPr>
        <w:t xml:space="preserve">надлежности </w:t>
      </w:r>
      <w:r>
        <w:rPr>
          <w:rFonts w:ascii="Times New Roman" w:hAnsi="Times New Roman" w:cs="Times New Roman"/>
          <w:sz w:val="24"/>
          <w:szCs w:val="24"/>
        </w:rPr>
        <w:t>Министарства одбране и Војске Србије у смислу овог закона.</w:t>
      </w:r>
    </w:p>
    <w:p w:rsidR="000428DF" w:rsidRPr="000428DF" w:rsidRDefault="000428DF" w:rsidP="00112749">
      <w:pPr>
        <w:ind w:firstLine="708"/>
        <w:jc w:val="both"/>
        <w:rPr>
          <w:rFonts w:ascii="Times New Roman" w:hAnsi="Times New Roman" w:cs="Times New Roman"/>
          <w:sz w:val="24"/>
          <w:szCs w:val="24"/>
          <w:lang w:val="en-GB"/>
        </w:rPr>
      </w:pPr>
      <w:r w:rsidRPr="000428DF">
        <w:rPr>
          <w:rFonts w:ascii="Times New Roman" w:hAnsi="Times New Roman" w:cs="Times New Roman"/>
          <w:sz w:val="24"/>
          <w:szCs w:val="24"/>
          <w:lang w:val="sr-Cyrl-CS"/>
        </w:rPr>
        <w:t xml:space="preserve">Чланом </w:t>
      </w:r>
      <w:r w:rsidR="00B7735D">
        <w:rPr>
          <w:rFonts w:ascii="Times New Roman" w:hAnsi="Times New Roman" w:cs="Times New Roman"/>
          <w:sz w:val="24"/>
          <w:szCs w:val="24"/>
          <w:lang w:val="sr-Cyrl-CS"/>
        </w:rPr>
        <w:t>7</w:t>
      </w:r>
      <w:r w:rsidRPr="000428DF">
        <w:rPr>
          <w:rFonts w:ascii="Times New Roman" w:hAnsi="Times New Roman" w:cs="Times New Roman"/>
          <w:sz w:val="24"/>
          <w:szCs w:val="24"/>
          <w:lang w:val="sr-Cyrl-CS"/>
        </w:rPr>
        <w:t xml:space="preserve">. Нацрта </w:t>
      </w:r>
      <w:r w:rsidR="00E21140" w:rsidRPr="000428DF">
        <w:rPr>
          <w:rFonts w:ascii="Times New Roman" w:hAnsi="Times New Roman" w:cs="Times New Roman"/>
          <w:sz w:val="24"/>
          <w:szCs w:val="24"/>
        </w:rPr>
        <w:t xml:space="preserve">којим се мења и допуњује члан </w:t>
      </w:r>
      <w:r w:rsidR="00E21140">
        <w:rPr>
          <w:rFonts w:ascii="Times New Roman" w:hAnsi="Times New Roman" w:cs="Times New Roman"/>
          <w:sz w:val="24"/>
          <w:szCs w:val="24"/>
        </w:rPr>
        <w:t>27</w:t>
      </w:r>
      <w:r w:rsidR="00E21140" w:rsidRPr="000428DF">
        <w:rPr>
          <w:rFonts w:ascii="Times New Roman" w:hAnsi="Times New Roman" w:cs="Times New Roman"/>
          <w:sz w:val="24"/>
          <w:szCs w:val="24"/>
        </w:rPr>
        <w:t xml:space="preserve">. Закона о </w:t>
      </w:r>
      <w:r w:rsidR="00E21140">
        <w:rPr>
          <w:rFonts w:ascii="Times New Roman" w:hAnsi="Times New Roman" w:cs="Times New Roman"/>
          <w:sz w:val="24"/>
          <w:szCs w:val="24"/>
        </w:rPr>
        <w:t>заштити од пожара</w:t>
      </w:r>
      <w:r w:rsidR="00E21140" w:rsidRPr="000428DF">
        <w:rPr>
          <w:rFonts w:ascii="Times New Roman" w:hAnsi="Times New Roman" w:cs="Times New Roman"/>
          <w:sz w:val="24"/>
          <w:szCs w:val="24"/>
        </w:rPr>
        <w:t xml:space="preserve"> </w:t>
      </w:r>
      <w:r w:rsidR="00B77FCE">
        <w:rPr>
          <w:rFonts w:ascii="Times New Roman" w:hAnsi="Times New Roman" w:cs="Times New Roman"/>
          <w:sz w:val="24"/>
          <w:szCs w:val="24"/>
        </w:rPr>
        <w:t>пој</w:t>
      </w:r>
      <w:r w:rsidR="00B7735D">
        <w:rPr>
          <w:rFonts w:ascii="Times New Roman" w:hAnsi="Times New Roman" w:cs="Times New Roman"/>
          <w:sz w:val="24"/>
          <w:szCs w:val="24"/>
        </w:rPr>
        <w:t xml:space="preserve">едностављена </w:t>
      </w:r>
      <w:r w:rsidR="00B77FCE">
        <w:rPr>
          <w:rFonts w:ascii="Times New Roman" w:hAnsi="Times New Roman" w:cs="Times New Roman"/>
          <w:sz w:val="24"/>
          <w:szCs w:val="24"/>
        </w:rPr>
        <w:t>је садржина плана заштите од пожара и прецизирана надлежност за давање сагласности на план заштите од пожара од стране Министарства одбране и  Министарства унутрашњих послова.</w:t>
      </w:r>
      <w:r w:rsidRPr="000428DF">
        <w:rPr>
          <w:rFonts w:ascii="Times New Roman" w:hAnsi="Times New Roman" w:cs="Times New Roman"/>
          <w:sz w:val="24"/>
          <w:szCs w:val="24"/>
          <w:lang w:val="sr-Cyrl-CS"/>
        </w:rPr>
        <w:t xml:space="preserve"> </w:t>
      </w:r>
    </w:p>
    <w:p w:rsidR="00B77FCE" w:rsidRDefault="000428DF" w:rsidP="00112749">
      <w:pPr>
        <w:ind w:firstLine="708"/>
        <w:jc w:val="both"/>
        <w:rPr>
          <w:rFonts w:ascii="Times New Roman" w:hAnsi="Times New Roman" w:cs="Times New Roman"/>
          <w:sz w:val="24"/>
          <w:szCs w:val="24"/>
          <w:lang w:val="sr-Cyrl-CS"/>
        </w:rPr>
      </w:pPr>
      <w:r w:rsidRPr="000428DF">
        <w:rPr>
          <w:rFonts w:ascii="Times New Roman" w:hAnsi="Times New Roman" w:cs="Times New Roman"/>
          <w:sz w:val="24"/>
          <w:szCs w:val="24"/>
          <w:lang w:val="sr-Cyrl-CS"/>
        </w:rPr>
        <w:t xml:space="preserve">Чланом </w:t>
      </w:r>
      <w:r w:rsidR="00B7735D">
        <w:rPr>
          <w:rFonts w:ascii="Times New Roman" w:hAnsi="Times New Roman" w:cs="Times New Roman"/>
          <w:sz w:val="24"/>
          <w:szCs w:val="24"/>
          <w:lang w:val="sr-Cyrl-CS"/>
        </w:rPr>
        <w:t>8</w:t>
      </w:r>
      <w:r w:rsidRPr="000428DF">
        <w:rPr>
          <w:rFonts w:ascii="Times New Roman" w:hAnsi="Times New Roman" w:cs="Times New Roman"/>
          <w:sz w:val="24"/>
          <w:szCs w:val="24"/>
          <w:lang w:val="sr-Cyrl-CS"/>
        </w:rPr>
        <w:t xml:space="preserve">. Нацрта </w:t>
      </w:r>
      <w:r w:rsidR="00C15456">
        <w:rPr>
          <w:rFonts w:ascii="Times New Roman" w:hAnsi="Times New Roman" w:cs="Times New Roman"/>
          <w:sz w:val="24"/>
          <w:szCs w:val="24"/>
          <w:lang w:val="sr-Cyrl-CS"/>
        </w:rPr>
        <w:t>којим се мења члан</w:t>
      </w:r>
      <w:r w:rsidR="00B77FCE">
        <w:rPr>
          <w:rFonts w:ascii="Times New Roman" w:hAnsi="Times New Roman" w:cs="Times New Roman"/>
          <w:sz w:val="24"/>
          <w:szCs w:val="24"/>
          <w:lang w:val="sr-Cyrl-CS"/>
        </w:rPr>
        <w:t xml:space="preserve"> 28. </w:t>
      </w:r>
      <w:r w:rsidR="00B77FCE" w:rsidRPr="000428DF">
        <w:rPr>
          <w:rFonts w:ascii="Times New Roman" w:hAnsi="Times New Roman" w:cs="Times New Roman"/>
          <w:sz w:val="24"/>
          <w:szCs w:val="24"/>
        </w:rPr>
        <w:t xml:space="preserve">Закона о </w:t>
      </w:r>
      <w:r w:rsidR="00B77FCE">
        <w:rPr>
          <w:rFonts w:ascii="Times New Roman" w:hAnsi="Times New Roman" w:cs="Times New Roman"/>
          <w:sz w:val="24"/>
          <w:szCs w:val="24"/>
        </w:rPr>
        <w:t>заштити од пожара</w:t>
      </w:r>
      <w:r w:rsidR="00B77FCE">
        <w:rPr>
          <w:rFonts w:ascii="Times New Roman" w:hAnsi="Times New Roman" w:cs="Times New Roman"/>
          <w:sz w:val="24"/>
          <w:szCs w:val="24"/>
          <w:lang w:val="sr-Cyrl-CS"/>
        </w:rPr>
        <w:t xml:space="preserve"> појашњене су обавезе субјеката разврстаних у категорије угрожености од пожара.</w:t>
      </w:r>
    </w:p>
    <w:p w:rsidR="000428DF" w:rsidRPr="000428DF" w:rsidRDefault="00B77FCE" w:rsidP="00112749">
      <w:pPr>
        <w:ind w:firstLine="708"/>
        <w:jc w:val="both"/>
        <w:rPr>
          <w:rFonts w:ascii="Times New Roman" w:hAnsi="Times New Roman" w:cs="Times New Roman"/>
          <w:sz w:val="24"/>
          <w:szCs w:val="24"/>
          <w:lang w:val="uz-Cyrl-UZ"/>
        </w:rPr>
      </w:pPr>
      <w:r w:rsidRPr="000428DF">
        <w:rPr>
          <w:rFonts w:ascii="Times New Roman" w:hAnsi="Times New Roman" w:cs="Times New Roman"/>
          <w:sz w:val="24"/>
          <w:szCs w:val="24"/>
          <w:lang w:val="sr-Cyrl-CS"/>
        </w:rPr>
        <w:t xml:space="preserve"> </w:t>
      </w:r>
      <w:r w:rsidR="000428DF" w:rsidRPr="000428DF">
        <w:rPr>
          <w:rFonts w:ascii="Times New Roman" w:hAnsi="Times New Roman" w:cs="Times New Roman"/>
          <w:sz w:val="24"/>
          <w:szCs w:val="24"/>
          <w:lang w:val="sr-Cyrl-CS"/>
        </w:rPr>
        <w:t xml:space="preserve">Чланом </w:t>
      </w:r>
      <w:r w:rsidR="00B7735D">
        <w:rPr>
          <w:rFonts w:ascii="Times New Roman" w:hAnsi="Times New Roman" w:cs="Times New Roman"/>
          <w:sz w:val="24"/>
          <w:szCs w:val="24"/>
          <w:lang w:val="sr-Cyrl-CS"/>
        </w:rPr>
        <w:t>9</w:t>
      </w:r>
      <w:r w:rsidR="000428DF" w:rsidRPr="000428DF">
        <w:rPr>
          <w:rFonts w:ascii="Times New Roman" w:hAnsi="Times New Roman" w:cs="Times New Roman"/>
          <w:sz w:val="24"/>
          <w:szCs w:val="24"/>
          <w:lang w:val="sr-Cyrl-CS"/>
        </w:rPr>
        <w:t xml:space="preserve">. Нацрта </w:t>
      </w:r>
      <w:r>
        <w:rPr>
          <w:rFonts w:ascii="Times New Roman" w:hAnsi="Times New Roman" w:cs="Times New Roman"/>
          <w:sz w:val="24"/>
          <w:szCs w:val="24"/>
          <w:lang w:val="sr-Cyrl-CS"/>
        </w:rPr>
        <w:t>којим се мења чл</w:t>
      </w:r>
      <w:r w:rsidR="00C15456">
        <w:rPr>
          <w:rFonts w:ascii="Times New Roman" w:hAnsi="Times New Roman" w:cs="Times New Roman"/>
          <w:sz w:val="24"/>
          <w:szCs w:val="24"/>
          <w:lang w:val="sr-Cyrl-CS"/>
        </w:rPr>
        <w:t>ан</w:t>
      </w:r>
      <w:r>
        <w:rPr>
          <w:rFonts w:ascii="Times New Roman" w:hAnsi="Times New Roman" w:cs="Times New Roman"/>
          <w:sz w:val="24"/>
          <w:szCs w:val="24"/>
          <w:lang w:val="sr-Cyrl-CS"/>
        </w:rPr>
        <w:t xml:space="preserve"> 29. </w:t>
      </w:r>
      <w:r w:rsidRPr="000428DF">
        <w:rPr>
          <w:rFonts w:ascii="Times New Roman" w:hAnsi="Times New Roman" w:cs="Times New Roman"/>
          <w:sz w:val="24"/>
          <w:szCs w:val="24"/>
        </w:rPr>
        <w:t xml:space="preserve">Закона о </w:t>
      </w:r>
      <w:r>
        <w:rPr>
          <w:rFonts w:ascii="Times New Roman" w:hAnsi="Times New Roman" w:cs="Times New Roman"/>
          <w:sz w:val="24"/>
          <w:szCs w:val="24"/>
        </w:rPr>
        <w:t xml:space="preserve">заштити од пожара извршено је усаглашавање наведене одредбе због </w:t>
      </w:r>
      <w:r w:rsidR="00E20A4A">
        <w:rPr>
          <w:rFonts w:ascii="Times New Roman" w:hAnsi="Times New Roman" w:cs="Times New Roman"/>
          <w:sz w:val="24"/>
          <w:szCs w:val="24"/>
        </w:rPr>
        <w:t xml:space="preserve">ближег дефинисања поступања органа надлежног за заштиту од пожара приликом издавања услова заштите од пожара и експлозија у поступцима припреме и праћења израде планских докумената у процедури </w:t>
      </w:r>
      <w:r>
        <w:rPr>
          <w:rFonts w:ascii="Times New Roman" w:hAnsi="Times New Roman" w:cs="Times New Roman"/>
          <w:sz w:val="24"/>
          <w:szCs w:val="24"/>
        </w:rPr>
        <w:t>утврђен</w:t>
      </w:r>
      <w:r w:rsidR="00E20A4A">
        <w:rPr>
          <w:rFonts w:ascii="Times New Roman" w:hAnsi="Times New Roman" w:cs="Times New Roman"/>
          <w:sz w:val="24"/>
          <w:szCs w:val="24"/>
        </w:rPr>
        <w:t>ој</w:t>
      </w:r>
      <w:r>
        <w:rPr>
          <w:rFonts w:ascii="Times New Roman" w:hAnsi="Times New Roman" w:cs="Times New Roman"/>
          <w:sz w:val="24"/>
          <w:szCs w:val="24"/>
        </w:rPr>
        <w:t xml:space="preserve"> Законом о планирању и изградњи</w:t>
      </w:r>
      <w:r w:rsidR="00E20A4A">
        <w:rPr>
          <w:rFonts w:ascii="Times New Roman" w:hAnsi="Times New Roman" w:cs="Times New Roman"/>
          <w:sz w:val="24"/>
          <w:szCs w:val="24"/>
        </w:rPr>
        <w:t>.</w:t>
      </w:r>
    </w:p>
    <w:p w:rsidR="000428DF" w:rsidRPr="000428DF" w:rsidRDefault="000428DF" w:rsidP="00112749">
      <w:pPr>
        <w:ind w:firstLine="708"/>
        <w:jc w:val="both"/>
        <w:rPr>
          <w:rFonts w:ascii="Times New Roman" w:hAnsi="Times New Roman" w:cs="Times New Roman"/>
          <w:sz w:val="24"/>
          <w:szCs w:val="24"/>
          <w:lang w:val="uz-Cyrl-UZ"/>
        </w:rPr>
      </w:pPr>
      <w:r w:rsidRPr="000428DF">
        <w:rPr>
          <w:rFonts w:ascii="Times New Roman" w:hAnsi="Times New Roman" w:cs="Times New Roman"/>
          <w:sz w:val="24"/>
          <w:szCs w:val="24"/>
          <w:lang w:val="uz-Cyrl-UZ"/>
        </w:rPr>
        <w:t xml:space="preserve">Чланом </w:t>
      </w:r>
      <w:r w:rsidR="00B7735D">
        <w:rPr>
          <w:rFonts w:ascii="Times New Roman" w:hAnsi="Times New Roman" w:cs="Times New Roman"/>
          <w:sz w:val="24"/>
          <w:szCs w:val="24"/>
          <w:lang w:val="uz-Cyrl-UZ"/>
        </w:rPr>
        <w:t>10</w:t>
      </w:r>
      <w:r w:rsidRPr="000428DF">
        <w:rPr>
          <w:rFonts w:ascii="Times New Roman" w:hAnsi="Times New Roman" w:cs="Times New Roman"/>
          <w:sz w:val="24"/>
          <w:szCs w:val="24"/>
          <w:lang w:val="uz-Cyrl-UZ"/>
        </w:rPr>
        <w:t xml:space="preserve">. Нацрта </w:t>
      </w:r>
      <w:r w:rsidR="00E20A4A">
        <w:rPr>
          <w:rFonts w:ascii="Times New Roman" w:hAnsi="Times New Roman" w:cs="Times New Roman"/>
          <w:sz w:val="24"/>
          <w:szCs w:val="24"/>
          <w:lang w:val="uz-Cyrl-UZ"/>
        </w:rPr>
        <w:t>којим се мења чл</w:t>
      </w:r>
      <w:r w:rsidR="00C15456">
        <w:rPr>
          <w:rFonts w:ascii="Times New Roman" w:hAnsi="Times New Roman" w:cs="Times New Roman"/>
          <w:sz w:val="24"/>
          <w:szCs w:val="24"/>
          <w:lang w:val="uz-Cyrl-UZ"/>
        </w:rPr>
        <w:t>ан</w:t>
      </w:r>
      <w:r w:rsidR="00E20A4A">
        <w:rPr>
          <w:rFonts w:ascii="Times New Roman" w:hAnsi="Times New Roman" w:cs="Times New Roman"/>
          <w:sz w:val="24"/>
          <w:szCs w:val="24"/>
          <w:lang w:val="uz-Cyrl-UZ"/>
        </w:rPr>
        <w:t xml:space="preserve"> 30. </w:t>
      </w:r>
      <w:r w:rsidR="00E20A4A" w:rsidRPr="000428DF">
        <w:rPr>
          <w:rFonts w:ascii="Times New Roman" w:hAnsi="Times New Roman" w:cs="Times New Roman"/>
          <w:sz w:val="24"/>
          <w:szCs w:val="24"/>
        </w:rPr>
        <w:t xml:space="preserve">Закона о </w:t>
      </w:r>
      <w:r w:rsidR="00E20A4A">
        <w:rPr>
          <w:rFonts w:ascii="Times New Roman" w:hAnsi="Times New Roman" w:cs="Times New Roman"/>
          <w:sz w:val="24"/>
          <w:szCs w:val="24"/>
        </w:rPr>
        <w:t>заштити од пожара појашњена је одредба због недоумица које су настале  у пракси</w:t>
      </w:r>
      <w:r w:rsidR="00E20A4A">
        <w:rPr>
          <w:rFonts w:ascii="Times New Roman" w:hAnsi="Times New Roman" w:cs="Times New Roman"/>
          <w:sz w:val="24"/>
          <w:szCs w:val="24"/>
          <w:lang w:val="uz-Cyrl-UZ"/>
        </w:rPr>
        <w:t xml:space="preserve"> током примене закона.</w:t>
      </w:r>
    </w:p>
    <w:p w:rsidR="000428DF" w:rsidRPr="000428DF" w:rsidRDefault="000428DF" w:rsidP="00112749">
      <w:pPr>
        <w:ind w:firstLine="708"/>
        <w:jc w:val="both"/>
        <w:rPr>
          <w:rFonts w:ascii="Times New Roman" w:hAnsi="Times New Roman" w:cs="Times New Roman"/>
          <w:sz w:val="24"/>
          <w:szCs w:val="24"/>
          <w:lang w:val="uz-Cyrl-UZ"/>
        </w:rPr>
      </w:pPr>
      <w:r w:rsidRPr="000428DF">
        <w:rPr>
          <w:rFonts w:ascii="Times New Roman" w:hAnsi="Times New Roman" w:cs="Times New Roman"/>
          <w:sz w:val="24"/>
          <w:szCs w:val="24"/>
          <w:lang w:val="uz-Cyrl-UZ"/>
        </w:rPr>
        <w:lastRenderedPageBreak/>
        <w:t>Чланом 1</w:t>
      </w:r>
      <w:r w:rsidR="00B7735D">
        <w:rPr>
          <w:rFonts w:ascii="Times New Roman" w:hAnsi="Times New Roman" w:cs="Times New Roman"/>
          <w:sz w:val="24"/>
          <w:szCs w:val="24"/>
          <w:lang w:val="uz-Cyrl-UZ"/>
        </w:rPr>
        <w:t>1</w:t>
      </w:r>
      <w:r w:rsidRPr="000428DF">
        <w:rPr>
          <w:rFonts w:ascii="Times New Roman" w:hAnsi="Times New Roman" w:cs="Times New Roman"/>
          <w:sz w:val="24"/>
          <w:szCs w:val="24"/>
          <w:lang w:val="uz-Cyrl-UZ"/>
        </w:rPr>
        <w:t xml:space="preserve">. Нацрта </w:t>
      </w:r>
      <w:r w:rsidR="00E20A4A">
        <w:rPr>
          <w:rFonts w:ascii="Times New Roman" w:hAnsi="Times New Roman" w:cs="Times New Roman"/>
          <w:sz w:val="24"/>
          <w:szCs w:val="24"/>
          <w:lang w:val="uz-Cyrl-UZ"/>
        </w:rPr>
        <w:t xml:space="preserve">уведена је </w:t>
      </w:r>
      <w:r w:rsidR="00C15456">
        <w:rPr>
          <w:rFonts w:ascii="Times New Roman" w:hAnsi="Times New Roman" w:cs="Times New Roman"/>
          <w:sz w:val="24"/>
          <w:szCs w:val="24"/>
          <w:lang w:val="uz-Cyrl-UZ"/>
        </w:rPr>
        <w:t>нов</w:t>
      </w:r>
      <w:r w:rsidR="00E20A4A">
        <w:rPr>
          <w:rFonts w:ascii="Times New Roman" w:hAnsi="Times New Roman" w:cs="Times New Roman"/>
          <w:sz w:val="24"/>
          <w:szCs w:val="24"/>
          <w:lang w:val="uz-Cyrl-UZ"/>
        </w:rPr>
        <w:t xml:space="preserve"> </w:t>
      </w:r>
      <w:r w:rsidR="00420680">
        <w:rPr>
          <w:rFonts w:ascii="Times New Roman" w:hAnsi="Times New Roman" w:cs="Times New Roman"/>
          <w:sz w:val="24"/>
          <w:szCs w:val="24"/>
          <w:lang w:val="uz-Cyrl-UZ"/>
        </w:rPr>
        <w:t>члан 30а у циљу усаглашавања са Законом о планирању и изградњи и дефинисања поступка који се у пракси спроводи</w:t>
      </w:r>
      <w:r w:rsidR="00B7735D">
        <w:rPr>
          <w:rFonts w:ascii="Times New Roman" w:hAnsi="Times New Roman" w:cs="Times New Roman"/>
          <w:sz w:val="24"/>
          <w:szCs w:val="24"/>
          <w:lang w:val="uz-Cyrl-UZ"/>
        </w:rPr>
        <w:t xml:space="preserve"> у обједињеној процедури </w:t>
      </w:r>
      <w:r w:rsidR="00420680">
        <w:rPr>
          <w:rFonts w:ascii="Times New Roman" w:hAnsi="Times New Roman" w:cs="Times New Roman"/>
          <w:sz w:val="24"/>
          <w:szCs w:val="24"/>
          <w:lang w:val="uz-Cyrl-UZ"/>
        </w:rPr>
        <w:t>од момента доношења Уредбе о локацијским условима.</w:t>
      </w:r>
    </w:p>
    <w:p w:rsidR="00420680" w:rsidRDefault="000428DF" w:rsidP="00112749">
      <w:pPr>
        <w:ind w:firstLine="708"/>
        <w:jc w:val="both"/>
        <w:rPr>
          <w:rFonts w:ascii="Times New Roman" w:hAnsi="Times New Roman" w:cs="Times New Roman"/>
          <w:sz w:val="24"/>
          <w:szCs w:val="24"/>
        </w:rPr>
      </w:pPr>
      <w:r w:rsidRPr="000428DF">
        <w:rPr>
          <w:rFonts w:ascii="Times New Roman" w:hAnsi="Times New Roman" w:cs="Times New Roman"/>
          <w:sz w:val="24"/>
          <w:szCs w:val="24"/>
          <w:lang w:val="uz-Cyrl-UZ"/>
        </w:rPr>
        <w:t>Чланом 1</w:t>
      </w:r>
      <w:r w:rsidR="00B7735D">
        <w:rPr>
          <w:rFonts w:ascii="Times New Roman" w:hAnsi="Times New Roman" w:cs="Times New Roman"/>
          <w:sz w:val="24"/>
          <w:szCs w:val="24"/>
          <w:lang w:val="uz-Cyrl-UZ"/>
        </w:rPr>
        <w:t>2</w:t>
      </w:r>
      <w:r w:rsidRPr="000428DF">
        <w:rPr>
          <w:rFonts w:ascii="Times New Roman" w:hAnsi="Times New Roman" w:cs="Times New Roman"/>
          <w:sz w:val="24"/>
          <w:szCs w:val="24"/>
          <w:lang w:val="uz-Cyrl-UZ"/>
        </w:rPr>
        <w:t xml:space="preserve">. Нацрта </w:t>
      </w:r>
      <w:r w:rsidR="00420680">
        <w:rPr>
          <w:rFonts w:ascii="Times New Roman" w:hAnsi="Times New Roman" w:cs="Times New Roman"/>
          <w:sz w:val="24"/>
          <w:szCs w:val="24"/>
          <w:lang w:val="uz-Cyrl-UZ"/>
        </w:rPr>
        <w:t>којим се мења чл</w:t>
      </w:r>
      <w:r w:rsidR="00C15456">
        <w:rPr>
          <w:rFonts w:ascii="Times New Roman" w:hAnsi="Times New Roman" w:cs="Times New Roman"/>
          <w:sz w:val="24"/>
          <w:szCs w:val="24"/>
          <w:lang w:val="uz-Cyrl-UZ"/>
        </w:rPr>
        <w:t>ан</w:t>
      </w:r>
      <w:r w:rsidR="00420680">
        <w:rPr>
          <w:rFonts w:ascii="Times New Roman" w:hAnsi="Times New Roman" w:cs="Times New Roman"/>
          <w:sz w:val="24"/>
          <w:szCs w:val="24"/>
          <w:lang w:val="uz-Cyrl-UZ"/>
        </w:rPr>
        <w:t xml:space="preserve"> 31. </w:t>
      </w:r>
      <w:r w:rsidR="00420680" w:rsidRPr="000428DF">
        <w:rPr>
          <w:rFonts w:ascii="Times New Roman" w:hAnsi="Times New Roman" w:cs="Times New Roman"/>
          <w:sz w:val="24"/>
          <w:szCs w:val="24"/>
        </w:rPr>
        <w:t xml:space="preserve">Закона о </w:t>
      </w:r>
      <w:r w:rsidR="00420680">
        <w:rPr>
          <w:rFonts w:ascii="Times New Roman" w:hAnsi="Times New Roman" w:cs="Times New Roman"/>
          <w:sz w:val="24"/>
          <w:szCs w:val="24"/>
        </w:rPr>
        <w:t>заштити од пожара појашњена је садржина главног пројекта заштите од пожара због недоумица које су се јављале у пракси.</w:t>
      </w:r>
    </w:p>
    <w:p w:rsidR="000428DF" w:rsidRPr="000428DF" w:rsidRDefault="000428DF" w:rsidP="00112749">
      <w:pPr>
        <w:ind w:firstLine="708"/>
        <w:jc w:val="both"/>
        <w:rPr>
          <w:rFonts w:ascii="Times New Roman" w:hAnsi="Times New Roman" w:cs="Times New Roman"/>
          <w:sz w:val="24"/>
          <w:szCs w:val="24"/>
        </w:rPr>
      </w:pPr>
      <w:r w:rsidRPr="000428DF">
        <w:rPr>
          <w:rFonts w:ascii="Times New Roman" w:hAnsi="Times New Roman" w:cs="Times New Roman"/>
          <w:sz w:val="24"/>
          <w:szCs w:val="24"/>
        </w:rPr>
        <w:t>Чланом 1</w:t>
      </w:r>
      <w:r w:rsidR="00B7735D">
        <w:rPr>
          <w:rFonts w:ascii="Times New Roman" w:hAnsi="Times New Roman" w:cs="Times New Roman"/>
          <w:sz w:val="24"/>
          <w:szCs w:val="24"/>
        </w:rPr>
        <w:t>3</w:t>
      </w:r>
      <w:r w:rsidRPr="000428DF">
        <w:rPr>
          <w:rFonts w:ascii="Times New Roman" w:hAnsi="Times New Roman" w:cs="Times New Roman"/>
          <w:sz w:val="24"/>
          <w:szCs w:val="24"/>
        </w:rPr>
        <w:t xml:space="preserve">. Нацрта </w:t>
      </w:r>
      <w:r w:rsidR="00420680">
        <w:rPr>
          <w:rFonts w:ascii="Times New Roman" w:hAnsi="Times New Roman" w:cs="Times New Roman"/>
          <w:sz w:val="24"/>
          <w:szCs w:val="24"/>
        </w:rPr>
        <w:t>којим се мења и допуњује чл</w:t>
      </w:r>
      <w:r w:rsidR="00C15456">
        <w:rPr>
          <w:rFonts w:ascii="Times New Roman" w:hAnsi="Times New Roman" w:cs="Times New Roman"/>
          <w:sz w:val="24"/>
          <w:szCs w:val="24"/>
          <w:lang w:val="sr-Cyrl-CS"/>
        </w:rPr>
        <w:t>ан</w:t>
      </w:r>
      <w:r w:rsidR="00420680">
        <w:rPr>
          <w:rFonts w:ascii="Times New Roman" w:hAnsi="Times New Roman" w:cs="Times New Roman"/>
          <w:sz w:val="24"/>
          <w:szCs w:val="24"/>
        </w:rPr>
        <w:t xml:space="preserve"> 32. </w:t>
      </w:r>
      <w:r w:rsidR="00420680" w:rsidRPr="000428DF">
        <w:rPr>
          <w:rFonts w:ascii="Times New Roman" w:hAnsi="Times New Roman" w:cs="Times New Roman"/>
          <w:sz w:val="24"/>
          <w:szCs w:val="24"/>
        </w:rPr>
        <w:t xml:space="preserve">Закона о </w:t>
      </w:r>
      <w:r w:rsidR="00420680">
        <w:rPr>
          <w:rFonts w:ascii="Times New Roman" w:hAnsi="Times New Roman" w:cs="Times New Roman"/>
          <w:sz w:val="24"/>
          <w:szCs w:val="24"/>
        </w:rPr>
        <w:t>заштити од пожара ближе су дефинисани услови за правна лица која израђују Главни пројекат заштите од пожара, начин именовања пројектанта који израђује Главни пројекат заштите од пожара</w:t>
      </w:r>
      <w:r w:rsidR="005C66BA">
        <w:rPr>
          <w:rFonts w:ascii="Times New Roman" w:hAnsi="Times New Roman" w:cs="Times New Roman"/>
          <w:sz w:val="24"/>
          <w:szCs w:val="24"/>
        </w:rPr>
        <w:t>,</w:t>
      </w:r>
      <w:r w:rsidR="00420680">
        <w:rPr>
          <w:rFonts w:ascii="Times New Roman" w:hAnsi="Times New Roman" w:cs="Times New Roman"/>
          <w:sz w:val="24"/>
          <w:szCs w:val="24"/>
        </w:rPr>
        <w:t xml:space="preserve"> </w:t>
      </w:r>
      <w:r w:rsidR="005C66BA">
        <w:rPr>
          <w:rFonts w:ascii="Times New Roman" w:hAnsi="Times New Roman" w:cs="Times New Roman"/>
          <w:sz w:val="24"/>
          <w:szCs w:val="24"/>
        </w:rPr>
        <w:t xml:space="preserve">одговорност за израду, </w:t>
      </w:r>
      <w:r w:rsidR="00420680">
        <w:rPr>
          <w:rFonts w:ascii="Times New Roman" w:hAnsi="Times New Roman" w:cs="Times New Roman"/>
          <w:sz w:val="24"/>
          <w:szCs w:val="24"/>
        </w:rPr>
        <w:t>начин вођења евиденција о издатим и одузетим лиценцама и овлашћењима за израду Главног пројекта заштите од пожара</w:t>
      </w:r>
      <w:r w:rsidR="005C66BA">
        <w:rPr>
          <w:rFonts w:ascii="Times New Roman" w:hAnsi="Times New Roman" w:cs="Times New Roman"/>
          <w:sz w:val="24"/>
          <w:szCs w:val="24"/>
        </w:rPr>
        <w:t>.</w:t>
      </w:r>
      <w:r w:rsidRPr="000428DF">
        <w:rPr>
          <w:rFonts w:ascii="Times New Roman" w:hAnsi="Times New Roman" w:cs="Times New Roman"/>
          <w:sz w:val="24"/>
          <w:szCs w:val="24"/>
        </w:rPr>
        <w:t xml:space="preserve"> </w:t>
      </w:r>
    </w:p>
    <w:p w:rsidR="000428DF" w:rsidRPr="000428DF" w:rsidRDefault="000428DF" w:rsidP="00112749">
      <w:pPr>
        <w:ind w:firstLine="708"/>
        <w:jc w:val="both"/>
        <w:rPr>
          <w:rFonts w:ascii="Times New Roman" w:hAnsi="Times New Roman" w:cs="Times New Roman"/>
          <w:sz w:val="24"/>
          <w:szCs w:val="24"/>
        </w:rPr>
      </w:pPr>
      <w:r w:rsidRPr="000428DF">
        <w:rPr>
          <w:rFonts w:ascii="Times New Roman" w:hAnsi="Times New Roman" w:cs="Times New Roman"/>
          <w:sz w:val="24"/>
          <w:szCs w:val="24"/>
        </w:rPr>
        <w:t>У члану 1</w:t>
      </w:r>
      <w:r w:rsidR="00B7735D">
        <w:rPr>
          <w:rFonts w:ascii="Times New Roman" w:hAnsi="Times New Roman" w:cs="Times New Roman"/>
          <w:sz w:val="24"/>
          <w:szCs w:val="24"/>
        </w:rPr>
        <w:t>4</w:t>
      </w:r>
      <w:r w:rsidRPr="000428DF">
        <w:rPr>
          <w:rFonts w:ascii="Times New Roman" w:hAnsi="Times New Roman" w:cs="Times New Roman"/>
          <w:sz w:val="24"/>
          <w:szCs w:val="24"/>
        </w:rPr>
        <w:t xml:space="preserve">. </w:t>
      </w:r>
      <w:r w:rsidR="004937C1">
        <w:rPr>
          <w:rFonts w:ascii="Times New Roman" w:hAnsi="Times New Roman" w:cs="Times New Roman"/>
          <w:sz w:val="24"/>
          <w:szCs w:val="24"/>
        </w:rPr>
        <w:t xml:space="preserve"> Нацрта </w:t>
      </w:r>
      <w:r w:rsidRPr="000428DF">
        <w:rPr>
          <w:rFonts w:ascii="Times New Roman" w:hAnsi="Times New Roman" w:cs="Times New Roman"/>
          <w:sz w:val="24"/>
          <w:szCs w:val="24"/>
        </w:rPr>
        <w:t xml:space="preserve">којим се мења и допуњује члан </w:t>
      </w:r>
      <w:r w:rsidR="005C66BA">
        <w:rPr>
          <w:rFonts w:ascii="Times New Roman" w:hAnsi="Times New Roman" w:cs="Times New Roman"/>
          <w:sz w:val="24"/>
          <w:szCs w:val="24"/>
        </w:rPr>
        <w:t xml:space="preserve"> </w:t>
      </w:r>
      <w:r w:rsidR="00C15456">
        <w:rPr>
          <w:rFonts w:ascii="Times New Roman" w:hAnsi="Times New Roman" w:cs="Times New Roman"/>
          <w:sz w:val="24"/>
          <w:szCs w:val="24"/>
          <w:lang w:val="uz-Cyrl-UZ"/>
        </w:rPr>
        <w:t>члан</w:t>
      </w:r>
      <w:r w:rsidR="005C66BA">
        <w:rPr>
          <w:rFonts w:ascii="Times New Roman" w:hAnsi="Times New Roman" w:cs="Times New Roman"/>
          <w:sz w:val="24"/>
          <w:szCs w:val="24"/>
          <w:lang w:val="uz-Cyrl-UZ"/>
        </w:rPr>
        <w:t xml:space="preserve"> 33. </w:t>
      </w:r>
      <w:r w:rsidR="005C66BA" w:rsidRPr="000428DF">
        <w:rPr>
          <w:rFonts w:ascii="Times New Roman" w:hAnsi="Times New Roman" w:cs="Times New Roman"/>
          <w:sz w:val="24"/>
          <w:szCs w:val="24"/>
        </w:rPr>
        <w:t xml:space="preserve">Закона о </w:t>
      </w:r>
      <w:r w:rsidR="005C66BA">
        <w:rPr>
          <w:rFonts w:ascii="Times New Roman" w:hAnsi="Times New Roman" w:cs="Times New Roman"/>
          <w:sz w:val="24"/>
          <w:szCs w:val="24"/>
        </w:rPr>
        <w:t>заштити од пожара појашњени су и ближе  дефинисани објекти који подлежу обавези прибављања сагласности на техничку документацију у погледу предвиђених мера заштите од пожара</w:t>
      </w:r>
      <w:r w:rsidR="00F259B3">
        <w:rPr>
          <w:rFonts w:ascii="Times New Roman" w:hAnsi="Times New Roman" w:cs="Times New Roman"/>
          <w:sz w:val="24"/>
          <w:szCs w:val="24"/>
        </w:rPr>
        <w:t xml:space="preserve"> од стране подручне јединице органа државне управе у чијој је надлежности заштита од пожара</w:t>
      </w:r>
      <w:r w:rsidR="005C66BA">
        <w:rPr>
          <w:rFonts w:ascii="Times New Roman" w:hAnsi="Times New Roman" w:cs="Times New Roman"/>
          <w:sz w:val="24"/>
          <w:szCs w:val="24"/>
        </w:rPr>
        <w:t>, дефинисан је начин прибављања сагласности за објекте који се у смислу закона којим се уређује рударство сматрају рударским објектима, постројењима и уређајима, као и за објекте који су предмет озакоњења према посебном закону који уређује озакоњење. Такође су ближе дефинисани објекти за које сагласност на техничку документацију даје Министарство</w:t>
      </w:r>
      <w:r w:rsidR="00F259B3">
        <w:rPr>
          <w:rFonts w:ascii="Times New Roman" w:hAnsi="Times New Roman" w:cs="Times New Roman"/>
          <w:sz w:val="24"/>
          <w:szCs w:val="24"/>
        </w:rPr>
        <w:t xml:space="preserve"> одбране, чиме су јасно раздвојене надлежности Министарства унутрашњих послова и Министарства одбране посебно</w:t>
      </w:r>
      <w:r w:rsidR="005C66BA" w:rsidRPr="00FE0118">
        <w:rPr>
          <w:rFonts w:ascii="Times New Roman" w:hAnsi="Times New Roman" w:cs="Times New Roman"/>
          <w:sz w:val="24"/>
          <w:szCs w:val="24"/>
        </w:rPr>
        <w:t xml:space="preserve"> у области експлозива за војну и цивилну употребу.</w:t>
      </w:r>
      <w:r w:rsidR="005C66BA">
        <w:rPr>
          <w:rFonts w:ascii="Times New Roman" w:hAnsi="Times New Roman" w:cs="Times New Roman"/>
          <w:sz w:val="24"/>
          <w:szCs w:val="24"/>
        </w:rPr>
        <w:t xml:space="preserve"> </w:t>
      </w:r>
    </w:p>
    <w:p w:rsidR="00F259B3" w:rsidRPr="000428DF" w:rsidRDefault="00F259B3" w:rsidP="00112749">
      <w:pPr>
        <w:ind w:firstLine="708"/>
        <w:jc w:val="both"/>
        <w:rPr>
          <w:rFonts w:ascii="Times New Roman" w:hAnsi="Times New Roman" w:cs="Times New Roman"/>
          <w:sz w:val="24"/>
          <w:szCs w:val="24"/>
        </w:rPr>
      </w:pPr>
      <w:r>
        <w:rPr>
          <w:rFonts w:ascii="Times New Roman" w:hAnsi="Times New Roman" w:cs="Times New Roman"/>
          <w:sz w:val="24"/>
          <w:szCs w:val="24"/>
        </w:rPr>
        <w:t>У члану</w:t>
      </w:r>
      <w:r w:rsidR="000428DF" w:rsidRPr="000428DF">
        <w:rPr>
          <w:rFonts w:ascii="Times New Roman" w:hAnsi="Times New Roman" w:cs="Times New Roman"/>
          <w:sz w:val="24"/>
          <w:szCs w:val="24"/>
        </w:rPr>
        <w:t xml:space="preserve"> 1</w:t>
      </w:r>
      <w:r w:rsidR="00B7735D">
        <w:rPr>
          <w:rFonts w:ascii="Times New Roman" w:hAnsi="Times New Roman" w:cs="Times New Roman"/>
          <w:sz w:val="24"/>
          <w:szCs w:val="24"/>
        </w:rPr>
        <w:t>5</w:t>
      </w:r>
      <w:r w:rsidR="000428DF" w:rsidRPr="000428DF">
        <w:rPr>
          <w:rFonts w:ascii="Times New Roman" w:hAnsi="Times New Roman" w:cs="Times New Roman"/>
          <w:sz w:val="24"/>
          <w:szCs w:val="24"/>
        </w:rPr>
        <w:t xml:space="preserve">. </w:t>
      </w:r>
      <w:r>
        <w:rPr>
          <w:rFonts w:ascii="Times New Roman" w:hAnsi="Times New Roman" w:cs="Times New Roman"/>
          <w:sz w:val="24"/>
          <w:szCs w:val="24"/>
        </w:rPr>
        <w:t xml:space="preserve">Нацрта </w:t>
      </w:r>
      <w:r w:rsidRPr="000428DF">
        <w:rPr>
          <w:rFonts w:ascii="Times New Roman" w:hAnsi="Times New Roman" w:cs="Times New Roman"/>
          <w:sz w:val="24"/>
          <w:szCs w:val="24"/>
        </w:rPr>
        <w:t xml:space="preserve">којим се мења и допуњује </w:t>
      </w:r>
      <w:r>
        <w:rPr>
          <w:rFonts w:ascii="Times New Roman" w:hAnsi="Times New Roman" w:cs="Times New Roman"/>
          <w:sz w:val="24"/>
          <w:szCs w:val="24"/>
          <w:lang w:val="uz-Cyrl-UZ"/>
        </w:rPr>
        <w:t>чл</w:t>
      </w:r>
      <w:r w:rsidR="00C15456">
        <w:rPr>
          <w:rFonts w:ascii="Times New Roman" w:hAnsi="Times New Roman" w:cs="Times New Roman"/>
          <w:sz w:val="24"/>
          <w:szCs w:val="24"/>
          <w:lang w:val="uz-Cyrl-UZ"/>
        </w:rPr>
        <w:t>ан</w:t>
      </w:r>
      <w:r>
        <w:rPr>
          <w:rFonts w:ascii="Times New Roman" w:hAnsi="Times New Roman" w:cs="Times New Roman"/>
          <w:sz w:val="24"/>
          <w:szCs w:val="24"/>
          <w:lang w:val="uz-Cyrl-UZ"/>
        </w:rPr>
        <w:t xml:space="preserve"> 34. </w:t>
      </w:r>
      <w:r w:rsidRPr="000428DF">
        <w:rPr>
          <w:rFonts w:ascii="Times New Roman" w:hAnsi="Times New Roman" w:cs="Times New Roman"/>
          <w:sz w:val="24"/>
          <w:szCs w:val="24"/>
        </w:rPr>
        <w:t xml:space="preserve">Закона о </w:t>
      </w:r>
      <w:r>
        <w:rPr>
          <w:rFonts w:ascii="Times New Roman" w:hAnsi="Times New Roman" w:cs="Times New Roman"/>
          <w:sz w:val="24"/>
          <w:szCs w:val="24"/>
        </w:rPr>
        <w:t>заштити од пожара појашњени су и ближе  дефинисани објекти који подлежу обавези прибављања сагласности на техничку документацију у погледу предвиђених мера заштите од пожара од стране Министарства, дефинисан је начин прибављања сагласности за објекте који се у смислу закона којим се уређује рударство сматрају рударским објектима, постројењима и уређајима, као и за објекте који су предмет озакоњења према посебном закону који уређује озакоњење. Такође су ближе дефинисани објекти за које сагласност на техничку документацију даје Министарство одбране, чиме су јасно раздвојене надлежности Министарства унутрашњих послова и Министарства одбране посебно</w:t>
      </w:r>
      <w:r w:rsidRPr="00FE0118">
        <w:rPr>
          <w:rFonts w:ascii="Times New Roman" w:hAnsi="Times New Roman" w:cs="Times New Roman"/>
          <w:sz w:val="24"/>
          <w:szCs w:val="24"/>
        </w:rPr>
        <w:t xml:space="preserve"> у области експлозива за војну и цивилну употребу.</w:t>
      </w:r>
      <w:r>
        <w:rPr>
          <w:rFonts w:ascii="Times New Roman" w:hAnsi="Times New Roman" w:cs="Times New Roman"/>
          <w:sz w:val="24"/>
          <w:szCs w:val="24"/>
        </w:rPr>
        <w:t xml:space="preserve"> </w:t>
      </w:r>
    </w:p>
    <w:p w:rsidR="00D43BD7" w:rsidRDefault="000428DF" w:rsidP="00694713">
      <w:pPr>
        <w:ind w:firstLine="708"/>
        <w:jc w:val="both"/>
        <w:rPr>
          <w:rFonts w:ascii="Times New Roman" w:hAnsi="Times New Roman" w:cs="Times New Roman"/>
          <w:sz w:val="24"/>
          <w:szCs w:val="24"/>
        </w:rPr>
      </w:pPr>
      <w:r w:rsidRPr="000428DF">
        <w:rPr>
          <w:rFonts w:ascii="Times New Roman" w:hAnsi="Times New Roman" w:cs="Times New Roman"/>
          <w:sz w:val="24"/>
          <w:szCs w:val="24"/>
        </w:rPr>
        <w:t>Чланом 1</w:t>
      </w:r>
      <w:r w:rsidR="007B07D4">
        <w:rPr>
          <w:rFonts w:ascii="Times New Roman" w:hAnsi="Times New Roman" w:cs="Times New Roman"/>
          <w:sz w:val="24"/>
          <w:szCs w:val="24"/>
        </w:rPr>
        <w:t>6</w:t>
      </w:r>
      <w:r w:rsidR="00D43BD7">
        <w:rPr>
          <w:rFonts w:ascii="Times New Roman" w:hAnsi="Times New Roman" w:cs="Times New Roman"/>
          <w:sz w:val="24"/>
          <w:szCs w:val="24"/>
        </w:rPr>
        <w:t xml:space="preserve">. Нацрта се мења и допуњује </w:t>
      </w:r>
      <w:r w:rsidR="00D43BD7">
        <w:rPr>
          <w:rFonts w:ascii="Times New Roman" w:hAnsi="Times New Roman" w:cs="Times New Roman"/>
          <w:sz w:val="24"/>
          <w:szCs w:val="24"/>
          <w:lang w:val="uz-Cyrl-UZ"/>
        </w:rPr>
        <w:t>чл</w:t>
      </w:r>
      <w:r w:rsidR="00C15456">
        <w:rPr>
          <w:rFonts w:ascii="Times New Roman" w:hAnsi="Times New Roman" w:cs="Times New Roman"/>
          <w:sz w:val="24"/>
          <w:szCs w:val="24"/>
          <w:lang w:val="uz-Cyrl-UZ"/>
        </w:rPr>
        <w:t>ан</w:t>
      </w:r>
      <w:r w:rsidR="00D43BD7">
        <w:rPr>
          <w:rFonts w:ascii="Times New Roman" w:hAnsi="Times New Roman" w:cs="Times New Roman"/>
          <w:sz w:val="24"/>
          <w:szCs w:val="24"/>
          <w:lang w:val="uz-Cyrl-UZ"/>
        </w:rPr>
        <w:t xml:space="preserve"> 3</w:t>
      </w:r>
      <w:r w:rsidR="00D43BD7" w:rsidRPr="00C15456">
        <w:rPr>
          <w:rFonts w:ascii="Times New Roman" w:hAnsi="Times New Roman" w:cs="Times New Roman"/>
          <w:sz w:val="24"/>
          <w:szCs w:val="24"/>
          <w:lang w:val="uz-Cyrl-UZ"/>
        </w:rPr>
        <w:t>5</w:t>
      </w:r>
      <w:r w:rsidR="00D43BD7">
        <w:rPr>
          <w:rFonts w:ascii="Times New Roman" w:hAnsi="Times New Roman" w:cs="Times New Roman"/>
          <w:sz w:val="24"/>
          <w:szCs w:val="24"/>
          <w:lang w:val="uz-Cyrl-UZ"/>
        </w:rPr>
        <w:t xml:space="preserve">. </w:t>
      </w:r>
      <w:r w:rsidR="00D43BD7" w:rsidRPr="000428DF">
        <w:rPr>
          <w:rFonts w:ascii="Times New Roman" w:hAnsi="Times New Roman" w:cs="Times New Roman"/>
          <w:sz w:val="24"/>
          <w:szCs w:val="24"/>
        </w:rPr>
        <w:t xml:space="preserve">Закона о </w:t>
      </w:r>
      <w:r w:rsidR="00D43BD7">
        <w:rPr>
          <w:rFonts w:ascii="Times New Roman" w:hAnsi="Times New Roman" w:cs="Times New Roman"/>
          <w:sz w:val="24"/>
          <w:szCs w:val="24"/>
        </w:rPr>
        <w:t>заштити од пожара у циљу терминолошког усаглашавања.</w:t>
      </w:r>
    </w:p>
    <w:p w:rsidR="00D43BD7" w:rsidRPr="000428DF" w:rsidRDefault="00D43BD7" w:rsidP="00D43BD7">
      <w:pPr>
        <w:jc w:val="both"/>
        <w:rPr>
          <w:rFonts w:ascii="Times New Roman" w:hAnsi="Times New Roman" w:cs="Times New Roman"/>
          <w:sz w:val="24"/>
          <w:szCs w:val="24"/>
        </w:rPr>
      </w:pPr>
      <w:r>
        <w:rPr>
          <w:rFonts w:ascii="Times New Roman" w:hAnsi="Times New Roman" w:cs="Times New Roman"/>
          <w:sz w:val="24"/>
          <w:szCs w:val="24"/>
        </w:rPr>
        <w:t xml:space="preserve"> </w:t>
      </w:r>
      <w:r w:rsidR="00694713">
        <w:rPr>
          <w:rFonts w:ascii="Times New Roman" w:hAnsi="Times New Roman" w:cs="Times New Roman"/>
          <w:sz w:val="24"/>
          <w:szCs w:val="24"/>
          <w:lang w:val="sr-Cyrl-CS"/>
        </w:rPr>
        <w:tab/>
      </w:r>
      <w:r w:rsidR="004937C1">
        <w:rPr>
          <w:rFonts w:ascii="Times New Roman" w:hAnsi="Times New Roman" w:cs="Times New Roman"/>
          <w:sz w:val="24"/>
          <w:szCs w:val="24"/>
        </w:rPr>
        <w:t>Чл</w:t>
      </w:r>
      <w:r w:rsidR="00B8631E">
        <w:rPr>
          <w:rFonts w:ascii="Times New Roman" w:hAnsi="Times New Roman" w:cs="Times New Roman"/>
          <w:sz w:val="24"/>
          <w:szCs w:val="24"/>
        </w:rPr>
        <w:t>аном</w:t>
      </w:r>
      <w:r w:rsidR="004937C1">
        <w:rPr>
          <w:rFonts w:ascii="Times New Roman" w:hAnsi="Times New Roman" w:cs="Times New Roman"/>
          <w:sz w:val="24"/>
          <w:szCs w:val="24"/>
        </w:rPr>
        <w:t xml:space="preserve"> 1</w:t>
      </w:r>
      <w:r w:rsidR="007B07D4">
        <w:rPr>
          <w:rFonts w:ascii="Times New Roman" w:hAnsi="Times New Roman" w:cs="Times New Roman"/>
          <w:sz w:val="24"/>
          <w:szCs w:val="24"/>
        </w:rPr>
        <w:t>7</w:t>
      </w:r>
      <w:r w:rsidR="004937C1">
        <w:rPr>
          <w:rFonts w:ascii="Times New Roman" w:hAnsi="Times New Roman" w:cs="Times New Roman"/>
          <w:sz w:val="24"/>
          <w:szCs w:val="24"/>
        </w:rPr>
        <w:t>.</w:t>
      </w:r>
      <w:r>
        <w:rPr>
          <w:rFonts w:ascii="Times New Roman" w:hAnsi="Times New Roman" w:cs="Times New Roman"/>
          <w:sz w:val="24"/>
          <w:szCs w:val="24"/>
        </w:rPr>
        <w:t xml:space="preserve"> Нацрта мења се и допуњује </w:t>
      </w:r>
      <w:r>
        <w:rPr>
          <w:rFonts w:ascii="Times New Roman" w:hAnsi="Times New Roman" w:cs="Times New Roman"/>
          <w:sz w:val="24"/>
          <w:szCs w:val="24"/>
          <w:lang w:val="uz-Cyrl-UZ"/>
        </w:rPr>
        <w:t>чл</w:t>
      </w:r>
      <w:r w:rsidR="00C15456">
        <w:rPr>
          <w:rFonts w:ascii="Times New Roman" w:hAnsi="Times New Roman" w:cs="Times New Roman"/>
          <w:sz w:val="24"/>
          <w:szCs w:val="24"/>
          <w:lang w:val="uz-Cyrl-UZ"/>
        </w:rPr>
        <w:t>ан</w:t>
      </w:r>
      <w:r>
        <w:rPr>
          <w:rFonts w:ascii="Times New Roman" w:hAnsi="Times New Roman" w:cs="Times New Roman"/>
          <w:sz w:val="24"/>
          <w:szCs w:val="24"/>
          <w:lang w:val="uz-Cyrl-UZ"/>
        </w:rPr>
        <w:t xml:space="preserve"> 36. </w:t>
      </w:r>
      <w:r w:rsidRPr="000428DF">
        <w:rPr>
          <w:rFonts w:ascii="Times New Roman" w:hAnsi="Times New Roman" w:cs="Times New Roman"/>
          <w:sz w:val="24"/>
          <w:szCs w:val="24"/>
        </w:rPr>
        <w:t xml:space="preserve">Закона о </w:t>
      </w:r>
      <w:r>
        <w:rPr>
          <w:rFonts w:ascii="Times New Roman" w:hAnsi="Times New Roman" w:cs="Times New Roman"/>
          <w:sz w:val="24"/>
          <w:szCs w:val="24"/>
        </w:rPr>
        <w:t>заштити од пожара у циљу усаглашавања са изменама које су предложене у чл. 1</w:t>
      </w:r>
      <w:r w:rsidR="007B07D4">
        <w:rPr>
          <w:rFonts w:ascii="Times New Roman" w:hAnsi="Times New Roman" w:cs="Times New Roman"/>
          <w:sz w:val="24"/>
          <w:szCs w:val="24"/>
        </w:rPr>
        <w:t>4</w:t>
      </w:r>
      <w:r>
        <w:rPr>
          <w:rFonts w:ascii="Times New Roman" w:hAnsi="Times New Roman" w:cs="Times New Roman"/>
          <w:sz w:val="24"/>
          <w:szCs w:val="24"/>
        </w:rPr>
        <w:t>.</w:t>
      </w:r>
      <w:r w:rsidR="007B07D4">
        <w:rPr>
          <w:rFonts w:ascii="Times New Roman" w:hAnsi="Times New Roman" w:cs="Times New Roman"/>
          <w:sz w:val="24"/>
          <w:szCs w:val="24"/>
        </w:rPr>
        <w:t xml:space="preserve"> и 15.</w:t>
      </w:r>
      <w:r>
        <w:rPr>
          <w:rFonts w:ascii="Times New Roman" w:hAnsi="Times New Roman" w:cs="Times New Roman"/>
          <w:sz w:val="24"/>
          <w:szCs w:val="24"/>
        </w:rPr>
        <w:t xml:space="preserve"> Нацрта због промене надлежности на објектима за које се прибавља сагласност. Такође је прецизније дефинисан начин вршења техничког прегледа објеката из чл. 33. и 34. закона за објекте који се у смислу закона којим се уређује рударство сматрају рударским објектима, као и </w:t>
      </w:r>
      <w:r w:rsidR="00933F1A">
        <w:rPr>
          <w:rFonts w:ascii="Times New Roman" w:hAnsi="Times New Roman" w:cs="Times New Roman"/>
          <w:sz w:val="24"/>
          <w:szCs w:val="24"/>
        </w:rPr>
        <w:t xml:space="preserve">за </w:t>
      </w:r>
      <w:r>
        <w:rPr>
          <w:rFonts w:ascii="Times New Roman" w:hAnsi="Times New Roman" w:cs="Times New Roman"/>
          <w:sz w:val="24"/>
          <w:szCs w:val="24"/>
        </w:rPr>
        <w:t>објект</w:t>
      </w:r>
      <w:r w:rsidR="00933F1A">
        <w:rPr>
          <w:rFonts w:ascii="Times New Roman" w:hAnsi="Times New Roman" w:cs="Times New Roman"/>
          <w:sz w:val="24"/>
          <w:szCs w:val="24"/>
        </w:rPr>
        <w:t>е</w:t>
      </w:r>
      <w:r>
        <w:rPr>
          <w:rFonts w:ascii="Times New Roman" w:hAnsi="Times New Roman" w:cs="Times New Roman"/>
          <w:sz w:val="24"/>
          <w:szCs w:val="24"/>
        </w:rPr>
        <w:t xml:space="preserve"> за које подобност за употребу у погледу спроведености </w:t>
      </w:r>
      <w:r w:rsidR="00933F1A">
        <w:rPr>
          <w:rFonts w:ascii="Times New Roman" w:hAnsi="Times New Roman" w:cs="Times New Roman"/>
          <w:sz w:val="24"/>
          <w:szCs w:val="24"/>
        </w:rPr>
        <w:t>мера заштите од пожара утврђује Министарство одбране.</w:t>
      </w:r>
      <w:r>
        <w:rPr>
          <w:rFonts w:ascii="Times New Roman" w:hAnsi="Times New Roman" w:cs="Times New Roman"/>
          <w:sz w:val="24"/>
          <w:szCs w:val="24"/>
        </w:rPr>
        <w:t xml:space="preserve"> </w:t>
      </w:r>
    </w:p>
    <w:p w:rsidR="00933F1A" w:rsidRDefault="007B07D4" w:rsidP="0069471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Чланом 18</w:t>
      </w:r>
      <w:r w:rsidR="004937C1">
        <w:rPr>
          <w:rFonts w:ascii="Times New Roman" w:hAnsi="Times New Roman" w:cs="Times New Roman"/>
          <w:sz w:val="24"/>
          <w:szCs w:val="24"/>
        </w:rPr>
        <w:t xml:space="preserve">. </w:t>
      </w:r>
      <w:r>
        <w:rPr>
          <w:rFonts w:ascii="Times New Roman" w:hAnsi="Times New Roman" w:cs="Times New Roman"/>
          <w:sz w:val="24"/>
          <w:szCs w:val="24"/>
        </w:rPr>
        <w:t>Нацрта</w:t>
      </w:r>
      <w:r w:rsidR="00660231">
        <w:rPr>
          <w:rFonts w:ascii="Times New Roman" w:hAnsi="Times New Roman" w:cs="Times New Roman"/>
          <w:sz w:val="24"/>
          <w:szCs w:val="24"/>
        </w:rPr>
        <w:t xml:space="preserve"> </w:t>
      </w:r>
      <w:r w:rsidR="00933F1A">
        <w:rPr>
          <w:rFonts w:ascii="Times New Roman" w:hAnsi="Times New Roman" w:cs="Times New Roman"/>
          <w:sz w:val="24"/>
          <w:szCs w:val="24"/>
        </w:rPr>
        <w:t xml:space="preserve">којим се мења и допуњује </w:t>
      </w:r>
      <w:r w:rsidR="00933F1A">
        <w:rPr>
          <w:rFonts w:ascii="Times New Roman" w:hAnsi="Times New Roman" w:cs="Times New Roman"/>
          <w:sz w:val="24"/>
          <w:szCs w:val="24"/>
          <w:lang w:val="uz-Cyrl-UZ"/>
        </w:rPr>
        <w:t>чл</w:t>
      </w:r>
      <w:r w:rsidR="00C15456">
        <w:rPr>
          <w:rFonts w:ascii="Times New Roman" w:hAnsi="Times New Roman" w:cs="Times New Roman"/>
          <w:sz w:val="24"/>
          <w:szCs w:val="24"/>
          <w:lang w:val="uz-Cyrl-UZ"/>
        </w:rPr>
        <w:t>ан</w:t>
      </w:r>
      <w:r w:rsidR="00933F1A">
        <w:rPr>
          <w:rFonts w:ascii="Times New Roman" w:hAnsi="Times New Roman" w:cs="Times New Roman"/>
          <w:sz w:val="24"/>
          <w:szCs w:val="24"/>
          <w:lang w:val="uz-Cyrl-UZ"/>
        </w:rPr>
        <w:t xml:space="preserve"> 37. </w:t>
      </w:r>
      <w:r w:rsidR="00933F1A" w:rsidRPr="000428DF">
        <w:rPr>
          <w:rFonts w:ascii="Times New Roman" w:hAnsi="Times New Roman" w:cs="Times New Roman"/>
          <w:sz w:val="24"/>
          <w:szCs w:val="24"/>
        </w:rPr>
        <w:t xml:space="preserve">Закона о </w:t>
      </w:r>
      <w:r w:rsidR="00933F1A">
        <w:rPr>
          <w:rFonts w:ascii="Times New Roman" w:hAnsi="Times New Roman" w:cs="Times New Roman"/>
          <w:sz w:val="24"/>
          <w:szCs w:val="24"/>
        </w:rPr>
        <w:t>заштити од пожара извршено је терминолошко усаглашавање са Законом о запаљивим и горивим течностима и запаљивим гасовима.</w:t>
      </w:r>
    </w:p>
    <w:p w:rsidR="00933F1A" w:rsidRDefault="00933F1A" w:rsidP="00694713">
      <w:pPr>
        <w:ind w:firstLine="708"/>
        <w:jc w:val="both"/>
        <w:rPr>
          <w:rFonts w:ascii="Times New Roman" w:hAnsi="Times New Roman" w:cs="Times New Roman"/>
          <w:sz w:val="24"/>
          <w:szCs w:val="24"/>
        </w:rPr>
      </w:pPr>
      <w:r w:rsidRPr="000428DF">
        <w:rPr>
          <w:rFonts w:ascii="Times New Roman" w:hAnsi="Times New Roman" w:cs="Times New Roman"/>
          <w:sz w:val="24"/>
          <w:szCs w:val="24"/>
        </w:rPr>
        <w:t>Чланом 1</w:t>
      </w:r>
      <w:r w:rsidR="007B07D4">
        <w:rPr>
          <w:rFonts w:ascii="Times New Roman" w:hAnsi="Times New Roman" w:cs="Times New Roman"/>
          <w:sz w:val="24"/>
          <w:szCs w:val="24"/>
        </w:rPr>
        <w:t>9</w:t>
      </w:r>
      <w:r w:rsidRPr="000428DF">
        <w:rPr>
          <w:rFonts w:ascii="Times New Roman" w:hAnsi="Times New Roman" w:cs="Times New Roman"/>
          <w:sz w:val="24"/>
          <w:szCs w:val="24"/>
        </w:rPr>
        <w:t xml:space="preserve">. Нацрта </w:t>
      </w:r>
      <w:r>
        <w:rPr>
          <w:rFonts w:ascii="Times New Roman" w:hAnsi="Times New Roman" w:cs="Times New Roman"/>
          <w:sz w:val="24"/>
          <w:szCs w:val="24"/>
        </w:rPr>
        <w:t xml:space="preserve">којим се мења и допуњује чл. 38. </w:t>
      </w:r>
      <w:r w:rsidRPr="000428DF">
        <w:rPr>
          <w:rFonts w:ascii="Times New Roman" w:hAnsi="Times New Roman" w:cs="Times New Roman"/>
          <w:sz w:val="24"/>
          <w:szCs w:val="24"/>
        </w:rPr>
        <w:t xml:space="preserve">Закона о </w:t>
      </w:r>
      <w:r>
        <w:rPr>
          <w:rFonts w:ascii="Times New Roman" w:hAnsi="Times New Roman" w:cs="Times New Roman"/>
          <w:sz w:val="24"/>
          <w:szCs w:val="24"/>
        </w:rPr>
        <w:t>заштити од пожара ближе су дефинисани услови за правна лица која пројектују и изводе посебне системе и мере заштите од пожара, начин именовања пројектаната који израђују ове пројекте, одговорност за израду, начин вођења евиденција о издатим и одузетим лиценцама и овлашћењима за израду пројеката посебних система.</w:t>
      </w:r>
      <w:r w:rsidRPr="000428DF">
        <w:rPr>
          <w:rFonts w:ascii="Times New Roman" w:hAnsi="Times New Roman" w:cs="Times New Roman"/>
          <w:sz w:val="24"/>
          <w:szCs w:val="24"/>
        </w:rPr>
        <w:t xml:space="preserve"> </w:t>
      </w:r>
    </w:p>
    <w:p w:rsidR="00314E08" w:rsidRPr="00E7719F" w:rsidRDefault="00E7719F" w:rsidP="00694713">
      <w:pPr>
        <w:ind w:firstLine="708"/>
        <w:jc w:val="both"/>
        <w:rPr>
          <w:rFonts w:ascii="Times New Roman" w:hAnsi="Times New Roman" w:cs="Times New Roman"/>
          <w:sz w:val="24"/>
          <w:szCs w:val="24"/>
        </w:rPr>
      </w:pPr>
      <w:r w:rsidRPr="00E7719F">
        <w:rPr>
          <w:rFonts w:ascii="Times New Roman" w:hAnsi="Times New Roman" w:cs="Times New Roman"/>
          <w:sz w:val="24"/>
          <w:szCs w:val="24"/>
        </w:rPr>
        <w:t xml:space="preserve">Чланом </w:t>
      </w:r>
      <w:r w:rsidR="007B07D4">
        <w:rPr>
          <w:rFonts w:ascii="Times New Roman" w:hAnsi="Times New Roman" w:cs="Times New Roman"/>
          <w:sz w:val="24"/>
          <w:szCs w:val="24"/>
        </w:rPr>
        <w:t>20</w:t>
      </w:r>
      <w:r w:rsidRPr="00E7719F">
        <w:rPr>
          <w:rFonts w:ascii="Times New Roman" w:hAnsi="Times New Roman" w:cs="Times New Roman"/>
          <w:sz w:val="24"/>
          <w:szCs w:val="24"/>
        </w:rPr>
        <w:t>. Нацрта којим се мења и допуњује чл</w:t>
      </w:r>
      <w:r w:rsidR="00C15456">
        <w:rPr>
          <w:rFonts w:ascii="Times New Roman" w:hAnsi="Times New Roman" w:cs="Times New Roman"/>
          <w:sz w:val="24"/>
          <w:szCs w:val="24"/>
          <w:lang w:val="sr-Cyrl-CS"/>
        </w:rPr>
        <w:t>ан</w:t>
      </w:r>
      <w:r w:rsidRPr="00E7719F">
        <w:rPr>
          <w:rFonts w:ascii="Times New Roman" w:hAnsi="Times New Roman" w:cs="Times New Roman"/>
          <w:sz w:val="24"/>
          <w:szCs w:val="24"/>
        </w:rPr>
        <w:t xml:space="preserve"> 40. Закона о заштити од пожара ближе су дефинисани евакуациони путеви и појашњена одредба. </w:t>
      </w:r>
    </w:p>
    <w:p w:rsidR="00660231" w:rsidRDefault="00933F1A" w:rsidP="000428DF">
      <w:pPr>
        <w:jc w:val="both"/>
        <w:rPr>
          <w:rFonts w:ascii="Times New Roman" w:hAnsi="Times New Roman" w:cs="Times New Roman"/>
          <w:sz w:val="24"/>
          <w:szCs w:val="24"/>
        </w:rPr>
      </w:pPr>
      <w:r>
        <w:rPr>
          <w:rFonts w:ascii="Times New Roman" w:hAnsi="Times New Roman" w:cs="Times New Roman"/>
          <w:sz w:val="24"/>
          <w:szCs w:val="24"/>
        </w:rPr>
        <w:t xml:space="preserve"> </w:t>
      </w:r>
      <w:r w:rsidR="00694713">
        <w:rPr>
          <w:rFonts w:ascii="Times New Roman" w:hAnsi="Times New Roman" w:cs="Times New Roman"/>
          <w:sz w:val="24"/>
          <w:szCs w:val="24"/>
          <w:lang w:val="sr-Cyrl-CS"/>
        </w:rPr>
        <w:tab/>
      </w:r>
      <w:r w:rsidR="00660231">
        <w:rPr>
          <w:rFonts w:ascii="Times New Roman" w:hAnsi="Times New Roman" w:cs="Times New Roman"/>
          <w:sz w:val="24"/>
          <w:szCs w:val="24"/>
        </w:rPr>
        <w:t xml:space="preserve">Чланом </w:t>
      </w:r>
      <w:r w:rsidR="00E7719F">
        <w:rPr>
          <w:rFonts w:ascii="Times New Roman" w:hAnsi="Times New Roman" w:cs="Times New Roman"/>
          <w:sz w:val="24"/>
          <w:szCs w:val="24"/>
        </w:rPr>
        <w:t>2</w:t>
      </w:r>
      <w:r w:rsidR="00EA2793">
        <w:rPr>
          <w:rFonts w:ascii="Times New Roman" w:hAnsi="Times New Roman" w:cs="Times New Roman"/>
          <w:sz w:val="24"/>
          <w:szCs w:val="24"/>
        </w:rPr>
        <w:t>1</w:t>
      </w:r>
      <w:r w:rsidR="000428DF" w:rsidRPr="000428DF">
        <w:rPr>
          <w:rFonts w:ascii="Times New Roman" w:hAnsi="Times New Roman" w:cs="Times New Roman"/>
          <w:sz w:val="24"/>
          <w:szCs w:val="24"/>
        </w:rPr>
        <w:t>. Нацр</w:t>
      </w:r>
      <w:r w:rsidR="00C31389">
        <w:rPr>
          <w:rFonts w:ascii="Times New Roman" w:hAnsi="Times New Roman" w:cs="Times New Roman"/>
          <w:sz w:val="24"/>
          <w:szCs w:val="24"/>
        </w:rPr>
        <w:t>та којим се допуњује чл</w:t>
      </w:r>
      <w:r w:rsidR="00C15456">
        <w:rPr>
          <w:rFonts w:ascii="Times New Roman" w:hAnsi="Times New Roman" w:cs="Times New Roman"/>
          <w:sz w:val="24"/>
          <w:szCs w:val="24"/>
          <w:lang w:val="sr-Cyrl-CS"/>
        </w:rPr>
        <w:t>ан</w:t>
      </w:r>
      <w:r w:rsidR="00C31389">
        <w:rPr>
          <w:rFonts w:ascii="Times New Roman" w:hAnsi="Times New Roman" w:cs="Times New Roman"/>
          <w:sz w:val="24"/>
          <w:szCs w:val="24"/>
        </w:rPr>
        <w:t xml:space="preserve"> 42. </w:t>
      </w:r>
      <w:r w:rsidR="00C31389" w:rsidRPr="000428DF">
        <w:rPr>
          <w:rFonts w:ascii="Times New Roman" w:hAnsi="Times New Roman" w:cs="Times New Roman"/>
          <w:sz w:val="24"/>
          <w:szCs w:val="24"/>
        </w:rPr>
        <w:t xml:space="preserve">Закона о </w:t>
      </w:r>
      <w:r w:rsidR="00C31389">
        <w:rPr>
          <w:rFonts w:ascii="Times New Roman" w:hAnsi="Times New Roman" w:cs="Times New Roman"/>
          <w:sz w:val="24"/>
          <w:szCs w:val="24"/>
        </w:rPr>
        <w:t>заштити од пожара  дефинисани су изузеци од примене у случају када је неким посебним прописом већ утврђена обавеза уградње система за благовремено откривање, дојаву и гашење пожара.</w:t>
      </w:r>
    </w:p>
    <w:p w:rsidR="006354D3" w:rsidRDefault="006354D3" w:rsidP="00694713">
      <w:pPr>
        <w:ind w:firstLine="708"/>
        <w:jc w:val="both"/>
        <w:rPr>
          <w:rFonts w:ascii="Times New Roman" w:hAnsi="Times New Roman" w:cs="Times New Roman"/>
          <w:sz w:val="24"/>
          <w:szCs w:val="24"/>
        </w:rPr>
      </w:pPr>
      <w:r>
        <w:rPr>
          <w:rFonts w:ascii="Times New Roman" w:hAnsi="Times New Roman" w:cs="Times New Roman"/>
          <w:sz w:val="24"/>
          <w:szCs w:val="24"/>
        </w:rPr>
        <w:t>Чланом 2</w:t>
      </w:r>
      <w:r w:rsidR="00EA2793">
        <w:rPr>
          <w:rFonts w:ascii="Times New Roman" w:hAnsi="Times New Roman" w:cs="Times New Roman"/>
          <w:sz w:val="24"/>
          <w:szCs w:val="24"/>
        </w:rPr>
        <w:t>2</w:t>
      </w:r>
      <w:r w:rsidRPr="000428DF">
        <w:rPr>
          <w:rFonts w:ascii="Times New Roman" w:hAnsi="Times New Roman" w:cs="Times New Roman"/>
          <w:sz w:val="24"/>
          <w:szCs w:val="24"/>
        </w:rPr>
        <w:t>. Нацрта</w:t>
      </w:r>
      <w:r w:rsidR="00C31389">
        <w:rPr>
          <w:rFonts w:ascii="Times New Roman" w:hAnsi="Times New Roman" w:cs="Times New Roman"/>
          <w:sz w:val="24"/>
          <w:szCs w:val="24"/>
        </w:rPr>
        <w:t xml:space="preserve"> допуњен је чл</w:t>
      </w:r>
      <w:r w:rsidR="00C15456">
        <w:rPr>
          <w:rFonts w:ascii="Times New Roman" w:hAnsi="Times New Roman" w:cs="Times New Roman"/>
          <w:sz w:val="24"/>
          <w:szCs w:val="24"/>
          <w:lang w:val="sr-Cyrl-CS"/>
        </w:rPr>
        <w:t>ан</w:t>
      </w:r>
      <w:r w:rsidR="00C31389">
        <w:rPr>
          <w:rFonts w:ascii="Times New Roman" w:hAnsi="Times New Roman" w:cs="Times New Roman"/>
          <w:sz w:val="24"/>
          <w:szCs w:val="24"/>
        </w:rPr>
        <w:t xml:space="preserve"> 43. Закона о заштити од пожара у којој је поред других система </w:t>
      </w:r>
      <w:r w:rsidR="00EA2793">
        <w:rPr>
          <w:rFonts w:ascii="Times New Roman" w:hAnsi="Times New Roman" w:cs="Times New Roman"/>
          <w:sz w:val="24"/>
          <w:szCs w:val="24"/>
        </w:rPr>
        <w:t>уведена</w:t>
      </w:r>
      <w:r w:rsidR="00C31389">
        <w:rPr>
          <w:rFonts w:ascii="Times New Roman" w:hAnsi="Times New Roman" w:cs="Times New Roman"/>
          <w:sz w:val="24"/>
          <w:szCs w:val="24"/>
        </w:rPr>
        <w:t xml:space="preserve"> и обавеза одржавања у исправном и функционалном стању и</w:t>
      </w:r>
      <w:r w:rsidR="00EA531D">
        <w:rPr>
          <w:rFonts w:ascii="Times New Roman" w:hAnsi="Times New Roman" w:cs="Times New Roman"/>
          <w:sz w:val="24"/>
          <w:szCs w:val="24"/>
        </w:rPr>
        <w:t xml:space="preserve"> инсталација сигурносне расвете која се у пракси спроводила</w:t>
      </w:r>
      <w:r w:rsidR="003959DC">
        <w:rPr>
          <w:rFonts w:ascii="Times New Roman" w:hAnsi="Times New Roman" w:cs="Times New Roman"/>
          <w:sz w:val="24"/>
          <w:szCs w:val="24"/>
        </w:rPr>
        <w:t>,</w:t>
      </w:r>
      <w:r w:rsidR="00EA531D">
        <w:rPr>
          <w:rFonts w:ascii="Times New Roman" w:hAnsi="Times New Roman" w:cs="Times New Roman"/>
          <w:sz w:val="24"/>
          <w:szCs w:val="24"/>
        </w:rPr>
        <w:t xml:space="preserve"> али није била наведена у закону.</w:t>
      </w:r>
    </w:p>
    <w:p w:rsidR="000428DF" w:rsidRPr="000428DF" w:rsidRDefault="006354D3" w:rsidP="00694713">
      <w:pPr>
        <w:ind w:firstLine="708"/>
        <w:jc w:val="both"/>
        <w:rPr>
          <w:rFonts w:ascii="Times New Roman" w:hAnsi="Times New Roman" w:cs="Times New Roman"/>
          <w:sz w:val="24"/>
          <w:szCs w:val="24"/>
        </w:rPr>
      </w:pPr>
      <w:r>
        <w:rPr>
          <w:rFonts w:ascii="Times New Roman" w:hAnsi="Times New Roman" w:cs="Times New Roman"/>
          <w:sz w:val="24"/>
          <w:szCs w:val="24"/>
        </w:rPr>
        <w:t>Чланом 2</w:t>
      </w:r>
      <w:r w:rsidR="00EA2793">
        <w:rPr>
          <w:rFonts w:ascii="Times New Roman" w:hAnsi="Times New Roman" w:cs="Times New Roman"/>
          <w:sz w:val="24"/>
          <w:szCs w:val="24"/>
        </w:rPr>
        <w:t>3</w:t>
      </w:r>
      <w:r>
        <w:rPr>
          <w:rFonts w:ascii="Times New Roman" w:hAnsi="Times New Roman" w:cs="Times New Roman"/>
          <w:sz w:val="24"/>
          <w:szCs w:val="24"/>
        </w:rPr>
        <w:t xml:space="preserve">. </w:t>
      </w:r>
      <w:r w:rsidR="008D2951">
        <w:rPr>
          <w:rFonts w:ascii="Times New Roman" w:hAnsi="Times New Roman" w:cs="Times New Roman"/>
          <w:sz w:val="24"/>
          <w:szCs w:val="24"/>
        </w:rPr>
        <w:t xml:space="preserve">Нацрта </w:t>
      </w:r>
      <w:r w:rsidR="000428DF" w:rsidRPr="000428DF">
        <w:rPr>
          <w:rFonts w:ascii="Times New Roman" w:hAnsi="Times New Roman" w:cs="Times New Roman"/>
          <w:sz w:val="24"/>
          <w:szCs w:val="24"/>
        </w:rPr>
        <w:t>којим се мења члан 4</w:t>
      </w:r>
      <w:r w:rsidR="00C31389">
        <w:rPr>
          <w:rFonts w:ascii="Times New Roman" w:hAnsi="Times New Roman" w:cs="Times New Roman"/>
          <w:sz w:val="24"/>
          <w:szCs w:val="24"/>
        </w:rPr>
        <w:t>4</w:t>
      </w:r>
      <w:r w:rsidR="000428DF" w:rsidRPr="000428DF">
        <w:rPr>
          <w:rFonts w:ascii="Times New Roman" w:hAnsi="Times New Roman" w:cs="Times New Roman"/>
          <w:sz w:val="24"/>
          <w:szCs w:val="24"/>
        </w:rPr>
        <w:t xml:space="preserve">. Закона о </w:t>
      </w:r>
      <w:r w:rsidR="00C31389" w:rsidRPr="000428DF">
        <w:rPr>
          <w:rFonts w:ascii="Times New Roman" w:hAnsi="Times New Roman" w:cs="Times New Roman"/>
          <w:sz w:val="24"/>
          <w:szCs w:val="24"/>
        </w:rPr>
        <w:t xml:space="preserve">о </w:t>
      </w:r>
      <w:r w:rsidR="00C31389">
        <w:rPr>
          <w:rFonts w:ascii="Times New Roman" w:hAnsi="Times New Roman" w:cs="Times New Roman"/>
          <w:sz w:val="24"/>
          <w:szCs w:val="24"/>
        </w:rPr>
        <w:t xml:space="preserve">заштити од пожара </w:t>
      </w:r>
      <w:r w:rsidR="000428DF" w:rsidRPr="000428DF">
        <w:rPr>
          <w:rFonts w:ascii="Times New Roman" w:hAnsi="Times New Roman" w:cs="Times New Roman"/>
          <w:sz w:val="24"/>
          <w:szCs w:val="24"/>
        </w:rPr>
        <w:t xml:space="preserve">предложен је </w:t>
      </w:r>
      <w:r w:rsidR="008D2951">
        <w:rPr>
          <w:rFonts w:ascii="Times New Roman" w:hAnsi="Times New Roman" w:cs="Times New Roman"/>
          <w:sz w:val="24"/>
          <w:szCs w:val="24"/>
        </w:rPr>
        <w:t>већи</w:t>
      </w:r>
      <w:r w:rsidR="00C31389">
        <w:rPr>
          <w:rFonts w:ascii="Times New Roman" w:hAnsi="Times New Roman" w:cs="Times New Roman"/>
          <w:sz w:val="24"/>
          <w:szCs w:val="24"/>
        </w:rPr>
        <w:t xml:space="preserve"> временск</w:t>
      </w:r>
      <w:r w:rsidR="008D2951">
        <w:rPr>
          <w:rFonts w:ascii="Times New Roman" w:hAnsi="Times New Roman" w:cs="Times New Roman"/>
          <w:sz w:val="24"/>
          <w:szCs w:val="24"/>
        </w:rPr>
        <w:t>и</w:t>
      </w:r>
      <w:r w:rsidR="00C31389">
        <w:rPr>
          <w:rFonts w:ascii="Times New Roman" w:hAnsi="Times New Roman" w:cs="Times New Roman"/>
          <w:sz w:val="24"/>
          <w:szCs w:val="24"/>
        </w:rPr>
        <w:t xml:space="preserve"> </w:t>
      </w:r>
      <w:r w:rsidR="00EA2793">
        <w:rPr>
          <w:rFonts w:ascii="Times New Roman" w:hAnsi="Times New Roman" w:cs="Times New Roman"/>
          <w:sz w:val="24"/>
          <w:szCs w:val="24"/>
        </w:rPr>
        <w:t xml:space="preserve">интервал у коме </w:t>
      </w:r>
      <w:r w:rsidR="00C31389">
        <w:rPr>
          <w:rFonts w:ascii="Times New Roman" w:hAnsi="Times New Roman" w:cs="Times New Roman"/>
          <w:sz w:val="24"/>
          <w:szCs w:val="24"/>
        </w:rPr>
        <w:t xml:space="preserve">се врши контролисање инсталација и уређаја </w:t>
      </w:r>
      <w:r w:rsidR="00EA531D">
        <w:rPr>
          <w:rFonts w:ascii="Times New Roman" w:hAnsi="Times New Roman" w:cs="Times New Roman"/>
          <w:sz w:val="24"/>
          <w:szCs w:val="24"/>
        </w:rPr>
        <w:t>са</w:t>
      </w:r>
      <w:r w:rsidR="000428DF" w:rsidRPr="000428DF">
        <w:rPr>
          <w:rFonts w:ascii="Times New Roman" w:hAnsi="Times New Roman" w:cs="Times New Roman"/>
          <w:sz w:val="24"/>
          <w:szCs w:val="24"/>
        </w:rPr>
        <w:t xml:space="preserve"> </w:t>
      </w:r>
      <w:r w:rsidR="00EA2793">
        <w:rPr>
          <w:rFonts w:ascii="Times New Roman" w:hAnsi="Times New Roman" w:cs="Times New Roman"/>
          <w:sz w:val="24"/>
          <w:szCs w:val="24"/>
        </w:rPr>
        <w:t xml:space="preserve">досадашњих </w:t>
      </w:r>
      <w:r w:rsidR="00C31389">
        <w:rPr>
          <w:rFonts w:ascii="Times New Roman" w:hAnsi="Times New Roman" w:cs="Times New Roman"/>
          <w:sz w:val="24"/>
          <w:szCs w:val="24"/>
        </w:rPr>
        <w:t>шест месеци</w:t>
      </w:r>
      <w:r w:rsidR="000428DF" w:rsidRPr="000428DF">
        <w:rPr>
          <w:rFonts w:ascii="Times New Roman" w:hAnsi="Times New Roman" w:cs="Times New Roman"/>
          <w:sz w:val="24"/>
          <w:szCs w:val="24"/>
        </w:rPr>
        <w:t xml:space="preserve"> на </w:t>
      </w:r>
      <w:r w:rsidR="00C31389">
        <w:rPr>
          <w:rFonts w:ascii="Times New Roman" w:hAnsi="Times New Roman" w:cs="Times New Roman"/>
          <w:sz w:val="24"/>
          <w:szCs w:val="24"/>
        </w:rPr>
        <w:t>дванаест месеци</w:t>
      </w:r>
      <w:r w:rsidR="00EA531D">
        <w:rPr>
          <w:rFonts w:ascii="Times New Roman" w:hAnsi="Times New Roman" w:cs="Times New Roman"/>
          <w:sz w:val="24"/>
          <w:szCs w:val="24"/>
        </w:rPr>
        <w:t xml:space="preserve">, јер је током примене закона закључено да </w:t>
      </w:r>
      <w:r w:rsidR="008D2951">
        <w:rPr>
          <w:rFonts w:ascii="Times New Roman" w:hAnsi="Times New Roman" w:cs="Times New Roman"/>
          <w:sz w:val="24"/>
          <w:szCs w:val="24"/>
        </w:rPr>
        <w:t xml:space="preserve">досадашњи </w:t>
      </w:r>
      <w:r w:rsidR="00EA531D">
        <w:rPr>
          <w:rFonts w:ascii="Times New Roman" w:hAnsi="Times New Roman" w:cs="Times New Roman"/>
          <w:sz w:val="24"/>
          <w:szCs w:val="24"/>
        </w:rPr>
        <w:t xml:space="preserve">временски </w:t>
      </w:r>
      <w:r w:rsidR="008D2951">
        <w:rPr>
          <w:rFonts w:ascii="Times New Roman" w:hAnsi="Times New Roman" w:cs="Times New Roman"/>
          <w:sz w:val="24"/>
          <w:szCs w:val="24"/>
        </w:rPr>
        <w:t>интервал није рационалан</w:t>
      </w:r>
      <w:r w:rsidR="00EA531D">
        <w:rPr>
          <w:rFonts w:ascii="Times New Roman" w:hAnsi="Times New Roman" w:cs="Times New Roman"/>
          <w:sz w:val="24"/>
          <w:szCs w:val="24"/>
        </w:rPr>
        <w:t xml:space="preserve">, </w:t>
      </w:r>
      <w:r w:rsidR="008D2951">
        <w:rPr>
          <w:rFonts w:ascii="Times New Roman" w:hAnsi="Times New Roman" w:cs="Times New Roman"/>
          <w:sz w:val="24"/>
          <w:szCs w:val="24"/>
        </w:rPr>
        <w:t>а што потврђују и прописи других земаља у окружењу</w:t>
      </w:r>
      <w:r w:rsidR="003959DC">
        <w:rPr>
          <w:rFonts w:ascii="Times New Roman" w:hAnsi="Times New Roman" w:cs="Times New Roman"/>
          <w:sz w:val="24"/>
          <w:szCs w:val="24"/>
        </w:rPr>
        <w:t>.</w:t>
      </w:r>
      <w:r w:rsidR="000428DF" w:rsidRPr="000428DF">
        <w:rPr>
          <w:rFonts w:ascii="Times New Roman" w:hAnsi="Times New Roman" w:cs="Times New Roman"/>
          <w:sz w:val="24"/>
          <w:szCs w:val="24"/>
        </w:rPr>
        <w:t xml:space="preserve"> </w:t>
      </w:r>
    </w:p>
    <w:p w:rsidR="003959DC" w:rsidRDefault="006354D3" w:rsidP="00694713">
      <w:pPr>
        <w:ind w:firstLine="708"/>
        <w:jc w:val="both"/>
        <w:rPr>
          <w:rFonts w:ascii="Times New Roman" w:hAnsi="Times New Roman" w:cs="Times New Roman"/>
          <w:sz w:val="24"/>
          <w:szCs w:val="24"/>
        </w:rPr>
      </w:pPr>
      <w:r>
        <w:rPr>
          <w:rFonts w:ascii="Times New Roman" w:hAnsi="Times New Roman" w:cs="Times New Roman"/>
          <w:sz w:val="24"/>
          <w:szCs w:val="24"/>
        </w:rPr>
        <w:t>У члану 2</w:t>
      </w:r>
      <w:r w:rsidR="008D2951">
        <w:rPr>
          <w:rFonts w:ascii="Times New Roman" w:hAnsi="Times New Roman" w:cs="Times New Roman"/>
          <w:sz w:val="24"/>
          <w:szCs w:val="24"/>
        </w:rPr>
        <w:t>4</w:t>
      </w:r>
      <w:r w:rsidR="000428DF" w:rsidRPr="000428DF">
        <w:rPr>
          <w:rFonts w:ascii="Times New Roman" w:hAnsi="Times New Roman" w:cs="Times New Roman"/>
          <w:sz w:val="24"/>
          <w:szCs w:val="24"/>
        </w:rPr>
        <w:t xml:space="preserve">. Нацрта мења се </w:t>
      </w:r>
      <w:r w:rsidR="003959DC">
        <w:rPr>
          <w:rFonts w:ascii="Times New Roman" w:hAnsi="Times New Roman" w:cs="Times New Roman"/>
          <w:sz w:val="24"/>
          <w:szCs w:val="24"/>
        </w:rPr>
        <w:t>назив изнад члана и чл</w:t>
      </w:r>
      <w:r w:rsidR="00C15456">
        <w:rPr>
          <w:rFonts w:ascii="Times New Roman" w:hAnsi="Times New Roman" w:cs="Times New Roman"/>
          <w:sz w:val="24"/>
          <w:szCs w:val="24"/>
          <w:lang w:val="sr-Cyrl-CS"/>
        </w:rPr>
        <w:t>ан</w:t>
      </w:r>
      <w:r w:rsidR="003959DC">
        <w:rPr>
          <w:rFonts w:ascii="Times New Roman" w:hAnsi="Times New Roman" w:cs="Times New Roman"/>
          <w:sz w:val="24"/>
          <w:szCs w:val="24"/>
        </w:rPr>
        <w:t xml:space="preserve"> </w:t>
      </w:r>
      <w:r w:rsidR="003959DC" w:rsidRPr="000428DF">
        <w:rPr>
          <w:rFonts w:ascii="Times New Roman" w:hAnsi="Times New Roman" w:cs="Times New Roman"/>
          <w:sz w:val="24"/>
          <w:szCs w:val="24"/>
        </w:rPr>
        <w:t>4</w:t>
      </w:r>
      <w:r w:rsidR="008D2951">
        <w:rPr>
          <w:rFonts w:ascii="Times New Roman" w:hAnsi="Times New Roman" w:cs="Times New Roman"/>
          <w:sz w:val="24"/>
          <w:szCs w:val="24"/>
        </w:rPr>
        <w:t>8</w:t>
      </w:r>
      <w:r w:rsidR="003959DC" w:rsidRPr="000428DF">
        <w:rPr>
          <w:rFonts w:ascii="Times New Roman" w:hAnsi="Times New Roman" w:cs="Times New Roman"/>
          <w:sz w:val="24"/>
          <w:szCs w:val="24"/>
        </w:rPr>
        <w:t xml:space="preserve">. Закона о о </w:t>
      </w:r>
      <w:r w:rsidR="003959DC">
        <w:rPr>
          <w:rFonts w:ascii="Times New Roman" w:hAnsi="Times New Roman" w:cs="Times New Roman"/>
          <w:sz w:val="24"/>
          <w:szCs w:val="24"/>
        </w:rPr>
        <w:t>заштити од пожара у циљу појашњења одредби члана, због нејасноћа које су се јављале у пракси.</w:t>
      </w:r>
    </w:p>
    <w:p w:rsidR="000428DF" w:rsidRPr="000428DF" w:rsidRDefault="00E7719F" w:rsidP="00694713">
      <w:pPr>
        <w:ind w:firstLine="708"/>
        <w:jc w:val="both"/>
        <w:rPr>
          <w:rFonts w:ascii="Times New Roman" w:hAnsi="Times New Roman" w:cs="Times New Roman"/>
          <w:sz w:val="24"/>
          <w:szCs w:val="24"/>
        </w:rPr>
      </w:pPr>
      <w:r>
        <w:rPr>
          <w:rFonts w:ascii="Times New Roman" w:hAnsi="Times New Roman" w:cs="Times New Roman"/>
          <w:sz w:val="24"/>
          <w:szCs w:val="24"/>
        </w:rPr>
        <w:t>Чланом 2</w:t>
      </w:r>
      <w:r w:rsidR="008D2951">
        <w:rPr>
          <w:rFonts w:ascii="Times New Roman" w:hAnsi="Times New Roman" w:cs="Times New Roman"/>
          <w:sz w:val="24"/>
          <w:szCs w:val="24"/>
        </w:rPr>
        <w:t>5</w:t>
      </w:r>
      <w:r w:rsidR="000428DF" w:rsidRPr="000428DF">
        <w:rPr>
          <w:rFonts w:ascii="Times New Roman" w:hAnsi="Times New Roman" w:cs="Times New Roman"/>
          <w:sz w:val="24"/>
          <w:szCs w:val="24"/>
        </w:rPr>
        <w:t xml:space="preserve">. Нацрта </w:t>
      </w:r>
      <w:r w:rsidR="003959DC">
        <w:rPr>
          <w:rFonts w:ascii="Times New Roman" w:hAnsi="Times New Roman" w:cs="Times New Roman"/>
          <w:sz w:val="24"/>
          <w:szCs w:val="24"/>
        </w:rPr>
        <w:t>измењен је чл</w:t>
      </w:r>
      <w:r w:rsidR="00C15456">
        <w:rPr>
          <w:rFonts w:ascii="Times New Roman" w:hAnsi="Times New Roman" w:cs="Times New Roman"/>
          <w:sz w:val="24"/>
          <w:szCs w:val="24"/>
          <w:lang w:val="sr-Cyrl-CS"/>
        </w:rPr>
        <w:t>ан</w:t>
      </w:r>
      <w:r w:rsidR="003959DC">
        <w:rPr>
          <w:rFonts w:ascii="Times New Roman" w:hAnsi="Times New Roman" w:cs="Times New Roman"/>
          <w:sz w:val="24"/>
          <w:szCs w:val="24"/>
        </w:rPr>
        <w:t xml:space="preserve"> 52. </w:t>
      </w:r>
      <w:r w:rsidR="003959DC" w:rsidRPr="000428DF">
        <w:rPr>
          <w:rFonts w:ascii="Times New Roman" w:hAnsi="Times New Roman" w:cs="Times New Roman"/>
          <w:sz w:val="24"/>
          <w:szCs w:val="24"/>
        </w:rPr>
        <w:t xml:space="preserve">Закона о о </w:t>
      </w:r>
      <w:r w:rsidR="008D2951">
        <w:rPr>
          <w:rFonts w:ascii="Times New Roman" w:hAnsi="Times New Roman" w:cs="Times New Roman"/>
          <w:sz w:val="24"/>
          <w:szCs w:val="24"/>
        </w:rPr>
        <w:t xml:space="preserve">заштити од пожара како би се </w:t>
      </w:r>
      <w:r w:rsidR="003959DC">
        <w:rPr>
          <w:rFonts w:ascii="Times New Roman" w:hAnsi="Times New Roman" w:cs="Times New Roman"/>
          <w:sz w:val="24"/>
          <w:szCs w:val="24"/>
        </w:rPr>
        <w:t xml:space="preserve">ближе </w:t>
      </w:r>
      <w:r w:rsidR="008D2951">
        <w:rPr>
          <w:rFonts w:ascii="Times New Roman" w:hAnsi="Times New Roman" w:cs="Times New Roman"/>
          <w:sz w:val="24"/>
          <w:szCs w:val="24"/>
        </w:rPr>
        <w:t>регулисао услов за старост</w:t>
      </w:r>
      <w:r w:rsidR="003959DC">
        <w:rPr>
          <w:rFonts w:ascii="Times New Roman" w:hAnsi="Times New Roman" w:cs="Times New Roman"/>
          <w:sz w:val="24"/>
          <w:szCs w:val="24"/>
        </w:rPr>
        <w:t xml:space="preserve"> лица која заснивају радни однос или се први пут распоређују у ватрогасним јединицама.</w:t>
      </w:r>
    </w:p>
    <w:p w:rsidR="000428DF" w:rsidRPr="00D65360" w:rsidRDefault="006354D3" w:rsidP="00694713">
      <w:pPr>
        <w:ind w:firstLine="708"/>
        <w:jc w:val="both"/>
        <w:rPr>
          <w:rFonts w:ascii="Times New Roman" w:hAnsi="Times New Roman" w:cs="Times New Roman"/>
          <w:sz w:val="24"/>
          <w:szCs w:val="24"/>
        </w:rPr>
      </w:pPr>
      <w:r>
        <w:rPr>
          <w:rFonts w:ascii="Times New Roman" w:hAnsi="Times New Roman" w:cs="Times New Roman"/>
          <w:sz w:val="24"/>
          <w:szCs w:val="24"/>
        </w:rPr>
        <w:t>У члану 2</w:t>
      </w:r>
      <w:r w:rsidR="009E6231">
        <w:rPr>
          <w:rFonts w:ascii="Times New Roman" w:hAnsi="Times New Roman" w:cs="Times New Roman"/>
          <w:sz w:val="24"/>
          <w:szCs w:val="24"/>
        </w:rPr>
        <w:t>6</w:t>
      </w:r>
      <w:r w:rsidR="000428DF" w:rsidRPr="000428DF">
        <w:rPr>
          <w:rFonts w:ascii="Times New Roman" w:hAnsi="Times New Roman" w:cs="Times New Roman"/>
          <w:sz w:val="24"/>
          <w:szCs w:val="24"/>
        </w:rPr>
        <w:t xml:space="preserve">. Нацрта </w:t>
      </w:r>
      <w:r w:rsidR="003959DC" w:rsidRPr="000428DF">
        <w:rPr>
          <w:rFonts w:ascii="Times New Roman" w:hAnsi="Times New Roman" w:cs="Times New Roman"/>
          <w:sz w:val="24"/>
          <w:szCs w:val="24"/>
        </w:rPr>
        <w:t xml:space="preserve">којим се мења </w:t>
      </w:r>
      <w:r w:rsidR="003959DC">
        <w:rPr>
          <w:rFonts w:ascii="Times New Roman" w:hAnsi="Times New Roman" w:cs="Times New Roman"/>
          <w:sz w:val="24"/>
          <w:szCs w:val="24"/>
        </w:rPr>
        <w:t>чл</w:t>
      </w:r>
      <w:r w:rsidR="00C15456">
        <w:rPr>
          <w:rFonts w:ascii="Times New Roman" w:hAnsi="Times New Roman" w:cs="Times New Roman"/>
          <w:sz w:val="24"/>
          <w:szCs w:val="24"/>
          <w:lang w:val="sr-Cyrl-CS"/>
        </w:rPr>
        <w:t>ан</w:t>
      </w:r>
      <w:r w:rsidR="003959DC">
        <w:rPr>
          <w:rFonts w:ascii="Times New Roman" w:hAnsi="Times New Roman" w:cs="Times New Roman"/>
          <w:sz w:val="24"/>
          <w:szCs w:val="24"/>
        </w:rPr>
        <w:t xml:space="preserve"> 53</w:t>
      </w:r>
      <w:r w:rsidR="003959DC" w:rsidRPr="000428DF">
        <w:rPr>
          <w:rFonts w:ascii="Times New Roman" w:hAnsi="Times New Roman" w:cs="Times New Roman"/>
          <w:sz w:val="24"/>
          <w:szCs w:val="24"/>
        </w:rPr>
        <w:t xml:space="preserve">. Закона о о </w:t>
      </w:r>
      <w:r w:rsidR="003959DC">
        <w:rPr>
          <w:rFonts w:ascii="Times New Roman" w:hAnsi="Times New Roman" w:cs="Times New Roman"/>
          <w:sz w:val="24"/>
          <w:szCs w:val="24"/>
        </w:rPr>
        <w:t xml:space="preserve">заштити од пожара ближе је дефинисан временски </w:t>
      </w:r>
      <w:r w:rsidR="001B334D">
        <w:rPr>
          <w:rFonts w:ascii="Times New Roman" w:hAnsi="Times New Roman" w:cs="Times New Roman"/>
          <w:sz w:val="24"/>
          <w:szCs w:val="24"/>
        </w:rPr>
        <w:t>интервал</w:t>
      </w:r>
      <w:r w:rsidR="003959DC">
        <w:rPr>
          <w:rFonts w:ascii="Times New Roman" w:hAnsi="Times New Roman" w:cs="Times New Roman"/>
          <w:sz w:val="24"/>
          <w:szCs w:val="24"/>
        </w:rPr>
        <w:t xml:space="preserve"> </w:t>
      </w:r>
      <w:r w:rsidR="00EE429F">
        <w:rPr>
          <w:rFonts w:ascii="Times New Roman" w:hAnsi="Times New Roman" w:cs="Times New Roman"/>
          <w:sz w:val="24"/>
          <w:szCs w:val="24"/>
        </w:rPr>
        <w:t>у којем се врши</w:t>
      </w:r>
      <w:r w:rsidR="003959DC">
        <w:rPr>
          <w:rFonts w:ascii="Times New Roman" w:hAnsi="Times New Roman" w:cs="Times New Roman"/>
          <w:sz w:val="24"/>
          <w:szCs w:val="24"/>
        </w:rPr>
        <w:t xml:space="preserve"> провера знања запослених у зависности од категорије угрожености од пожара у коју је субјекат разврстан</w:t>
      </w:r>
      <w:r w:rsidR="000428DF" w:rsidRPr="000428DF">
        <w:rPr>
          <w:rFonts w:ascii="Times New Roman" w:hAnsi="Times New Roman" w:cs="Times New Roman"/>
          <w:sz w:val="24"/>
          <w:szCs w:val="24"/>
        </w:rPr>
        <w:t>.</w:t>
      </w:r>
      <w:r w:rsidR="00D65360">
        <w:rPr>
          <w:rFonts w:ascii="Times New Roman" w:hAnsi="Times New Roman" w:cs="Times New Roman"/>
          <w:sz w:val="24"/>
          <w:szCs w:val="24"/>
        </w:rPr>
        <w:t xml:space="preserve"> Такође је извршено разграничење у погледу надлежности за давање сагласности на програм основне обуке за објекте за које је надлежно Министарство одбране.</w:t>
      </w:r>
    </w:p>
    <w:p w:rsidR="000428DF" w:rsidRPr="000428DF" w:rsidRDefault="006354D3" w:rsidP="00694713">
      <w:pPr>
        <w:ind w:firstLine="708"/>
        <w:jc w:val="both"/>
        <w:rPr>
          <w:rFonts w:ascii="Times New Roman" w:hAnsi="Times New Roman" w:cs="Times New Roman"/>
          <w:sz w:val="24"/>
          <w:szCs w:val="24"/>
        </w:rPr>
      </w:pPr>
      <w:r>
        <w:rPr>
          <w:rFonts w:ascii="Times New Roman" w:hAnsi="Times New Roman" w:cs="Times New Roman"/>
          <w:sz w:val="24"/>
          <w:szCs w:val="24"/>
        </w:rPr>
        <w:t>Чланом 2</w:t>
      </w:r>
      <w:r w:rsidR="001B334D">
        <w:rPr>
          <w:rFonts w:ascii="Times New Roman" w:hAnsi="Times New Roman" w:cs="Times New Roman"/>
          <w:sz w:val="24"/>
          <w:szCs w:val="24"/>
        </w:rPr>
        <w:t>7</w:t>
      </w:r>
      <w:r w:rsidR="000428DF" w:rsidRPr="000428DF">
        <w:rPr>
          <w:rFonts w:ascii="Times New Roman" w:hAnsi="Times New Roman" w:cs="Times New Roman"/>
          <w:sz w:val="24"/>
          <w:szCs w:val="24"/>
        </w:rPr>
        <w:t xml:space="preserve">. Нацрта </w:t>
      </w:r>
      <w:r w:rsidR="00D65360">
        <w:rPr>
          <w:rFonts w:ascii="Times New Roman" w:hAnsi="Times New Roman" w:cs="Times New Roman"/>
          <w:sz w:val="24"/>
          <w:szCs w:val="24"/>
        </w:rPr>
        <w:t>ближе се дефинише која лица могу обављати послове заштите од пожара.</w:t>
      </w:r>
    </w:p>
    <w:p w:rsidR="000428DF" w:rsidRDefault="006354D3" w:rsidP="00694713">
      <w:pPr>
        <w:ind w:firstLine="708"/>
        <w:jc w:val="both"/>
        <w:rPr>
          <w:rFonts w:ascii="Times New Roman" w:hAnsi="Times New Roman" w:cs="Times New Roman"/>
          <w:sz w:val="24"/>
          <w:szCs w:val="24"/>
        </w:rPr>
      </w:pPr>
      <w:r>
        <w:rPr>
          <w:rFonts w:ascii="Times New Roman" w:hAnsi="Times New Roman" w:cs="Times New Roman"/>
          <w:sz w:val="24"/>
          <w:szCs w:val="24"/>
        </w:rPr>
        <w:t>У члану 2</w:t>
      </w:r>
      <w:r w:rsidR="001B334D">
        <w:rPr>
          <w:rFonts w:ascii="Times New Roman" w:hAnsi="Times New Roman" w:cs="Times New Roman"/>
          <w:sz w:val="24"/>
          <w:szCs w:val="24"/>
        </w:rPr>
        <w:t>8</w:t>
      </w:r>
      <w:r w:rsidR="000428DF" w:rsidRPr="000428DF">
        <w:rPr>
          <w:rFonts w:ascii="Times New Roman" w:hAnsi="Times New Roman" w:cs="Times New Roman"/>
          <w:sz w:val="24"/>
          <w:szCs w:val="24"/>
        </w:rPr>
        <w:t xml:space="preserve">. Нацрта </w:t>
      </w:r>
      <w:r w:rsidR="00D65360" w:rsidRPr="000428DF">
        <w:rPr>
          <w:rFonts w:ascii="Times New Roman" w:hAnsi="Times New Roman" w:cs="Times New Roman"/>
          <w:sz w:val="24"/>
          <w:szCs w:val="24"/>
        </w:rPr>
        <w:t xml:space="preserve">којим се мења </w:t>
      </w:r>
      <w:r w:rsidR="00D65360">
        <w:rPr>
          <w:rFonts w:ascii="Times New Roman" w:hAnsi="Times New Roman" w:cs="Times New Roman"/>
          <w:sz w:val="24"/>
          <w:szCs w:val="24"/>
        </w:rPr>
        <w:t>чл</w:t>
      </w:r>
      <w:r w:rsidR="003A6B7F">
        <w:rPr>
          <w:rFonts w:ascii="Times New Roman" w:hAnsi="Times New Roman" w:cs="Times New Roman"/>
          <w:sz w:val="24"/>
          <w:szCs w:val="24"/>
          <w:lang w:val="sr-Cyrl-CS"/>
        </w:rPr>
        <w:t>ан</w:t>
      </w:r>
      <w:r w:rsidR="00D65360">
        <w:rPr>
          <w:rFonts w:ascii="Times New Roman" w:hAnsi="Times New Roman" w:cs="Times New Roman"/>
          <w:sz w:val="24"/>
          <w:szCs w:val="24"/>
        </w:rPr>
        <w:t xml:space="preserve"> 73</w:t>
      </w:r>
      <w:r w:rsidR="00D65360" w:rsidRPr="000428DF">
        <w:rPr>
          <w:rFonts w:ascii="Times New Roman" w:hAnsi="Times New Roman" w:cs="Times New Roman"/>
          <w:sz w:val="24"/>
          <w:szCs w:val="24"/>
        </w:rPr>
        <w:t xml:space="preserve">. Закона о о </w:t>
      </w:r>
      <w:r w:rsidR="00D65360">
        <w:rPr>
          <w:rFonts w:ascii="Times New Roman" w:hAnsi="Times New Roman" w:cs="Times New Roman"/>
          <w:sz w:val="24"/>
          <w:szCs w:val="24"/>
        </w:rPr>
        <w:t xml:space="preserve">заштити од пожара </w:t>
      </w:r>
      <w:r w:rsidR="007F7625">
        <w:rPr>
          <w:rFonts w:ascii="Times New Roman" w:hAnsi="Times New Roman" w:cs="Times New Roman"/>
          <w:sz w:val="24"/>
          <w:szCs w:val="24"/>
        </w:rPr>
        <w:t>ближе је дефинисан надзор над објектима које спроводи Министарство унутрашњих послова и Министарство одбране.</w:t>
      </w:r>
      <w:r w:rsidR="000428DF" w:rsidRPr="000428DF">
        <w:rPr>
          <w:rFonts w:ascii="Times New Roman" w:hAnsi="Times New Roman" w:cs="Times New Roman"/>
          <w:sz w:val="24"/>
          <w:szCs w:val="24"/>
        </w:rPr>
        <w:t xml:space="preserve"> </w:t>
      </w:r>
    </w:p>
    <w:p w:rsidR="007F7625" w:rsidRPr="007F7625" w:rsidRDefault="003A6B7F" w:rsidP="00694713">
      <w:pPr>
        <w:ind w:firstLine="708"/>
        <w:jc w:val="both"/>
        <w:rPr>
          <w:rFonts w:ascii="Times New Roman" w:hAnsi="Times New Roman" w:cs="Times New Roman"/>
          <w:sz w:val="24"/>
          <w:szCs w:val="24"/>
        </w:rPr>
      </w:pPr>
      <w:r>
        <w:rPr>
          <w:rFonts w:ascii="Times New Roman" w:hAnsi="Times New Roman" w:cs="Times New Roman"/>
          <w:sz w:val="24"/>
          <w:szCs w:val="24"/>
        </w:rPr>
        <w:t>У чл</w:t>
      </w:r>
      <w:r>
        <w:rPr>
          <w:rFonts w:ascii="Times New Roman" w:hAnsi="Times New Roman" w:cs="Times New Roman"/>
          <w:sz w:val="24"/>
          <w:szCs w:val="24"/>
          <w:lang w:val="sr-Cyrl-CS"/>
        </w:rPr>
        <w:t>.</w:t>
      </w:r>
      <w:r w:rsidR="007F7625">
        <w:rPr>
          <w:rFonts w:ascii="Times New Roman" w:hAnsi="Times New Roman" w:cs="Times New Roman"/>
          <w:sz w:val="24"/>
          <w:szCs w:val="24"/>
        </w:rPr>
        <w:t xml:space="preserve"> 2</w:t>
      </w:r>
      <w:r w:rsidR="001B334D">
        <w:rPr>
          <w:rFonts w:ascii="Times New Roman" w:hAnsi="Times New Roman" w:cs="Times New Roman"/>
          <w:sz w:val="24"/>
          <w:szCs w:val="24"/>
        </w:rPr>
        <w:t>9</w:t>
      </w:r>
      <w:r w:rsidR="007F7625" w:rsidRPr="000428DF">
        <w:rPr>
          <w:rFonts w:ascii="Times New Roman" w:hAnsi="Times New Roman" w:cs="Times New Roman"/>
          <w:sz w:val="24"/>
          <w:szCs w:val="24"/>
        </w:rPr>
        <w:t>.</w:t>
      </w:r>
      <w:r w:rsidR="00E7719F">
        <w:rPr>
          <w:rFonts w:ascii="Times New Roman" w:hAnsi="Times New Roman" w:cs="Times New Roman"/>
          <w:sz w:val="24"/>
          <w:szCs w:val="24"/>
        </w:rPr>
        <w:t xml:space="preserve"> и </w:t>
      </w:r>
      <w:r w:rsidR="001B334D">
        <w:rPr>
          <w:rFonts w:ascii="Times New Roman" w:hAnsi="Times New Roman" w:cs="Times New Roman"/>
          <w:sz w:val="24"/>
          <w:szCs w:val="24"/>
        </w:rPr>
        <w:t>30</w:t>
      </w:r>
      <w:r w:rsidR="007F7625">
        <w:rPr>
          <w:rFonts w:ascii="Times New Roman" w:hAnsi="Times New Roman" w:cs="Times New Roman"/>
          <w:sz w:val="24"/>
          <w:szCs w:val="24"/>
        </w:rPr>
        <w:t>.</w:t>
      </w:r>
      <w:r w:rsidR="007F7625" w:rsidRPr="000428DF">
        <w:rPr>
          <w:rFonts w:ascii="Times New Roman" w:hAnsi="Times New Roman" w:cs="Times New Roman"/>
          <w:sz w:val="24"/>
          <w:szCs w:val="24"/>
        </w:rPr>
        <w:t xml:space="preserve"> Нацрта предложен</w:t>
      </w:r>
      <w:r w:rsidR="007F7625">
        <w:rPr>
          <w:rFonts w:ascii="Times New Roman" w:hAnsi="Times New Roman" w:cs="Times New Roman"/>
          <w:sz w:val="24"/>
          <w:szCs w:val="24"/>
        </w:rPr>
        <w:t>а</w:t>
      </w:r>
      <w:r w:rsidR="007F7625" w:rsidRPr="000428DF">
        <w:rPr>
          <w:rFonts w:ascii="Times New Roman" w:hAnsi="Times New Roman" w:cs="Times New Roman"/>
          <w:sz w:val="24"/>
          <w:szCs w:val="24"/>
        </w:rPr>
        <w:t xml:space="preserve"> је</w:t>
      </w:r>
      <w:r w:rsidR="007F7625">
        <w:rPr>
          <w:rFonts w:ascii="Times New Roman" w:hAnsi="Times New Roman" w:cs="Times New Roman"/>
          <w:sz w:val="24"/>
          <w:szCs w:val="24"/>
        </w:rPr>
        <w:t xml:space="preserve"> измена у делу вршења надзора ради </w:t>
      </w:r>
      <w:r w:rsidR="00FC388F">
        <w:rPr>
          <w:rFonts w:ascii="Times New Roman" w:hAnsi="Times New Roman" w:cs="Times New Roman"/>
          <w:sz w:val="24"/>
          <w:szCs w:val="24"/>
        </w:rPr>
        <w:t xml:space="preserve"> терминолошког усаглашавања и </w:t>
      </w:r>
      <w:r w:rsidR="007F7625">
        <w:rPr>
          <w:rFonts w:ascii="Times New Roman" w:hAnsi="Times New Roman" w:cs="Times New Roman"/>
          <w:sz w:val="24"/>
          <w:szCs w:val="24"/>
        </w:rPr>
        <w:t xml:space="preserve">усаглашавања закона са Законом о полицији, а имајући у виду да се одредбе Закона о инспекцијском надзору не односе на </w:t>
      </w:r>
      <w:r w:rsidR="00E03461">
        <w:rPr>
          <w:rFonts w:ascii="Times New Roman" w:hAnsi="Times New Roman" w:cs="Times New Roman"/>
          <w:sz w:val="24"/>
          <w:szCs w:val="24"/>
        </w:rPr>
        <w:t>поступање и послове полиције</w:t>
      </w:r>
      <w:r w:rsidR="007F7625">
        <w:rPr>
          <w:rFonts w:ascii="Times New Roman" w:hAnsi="Times New Roman" w:cs="Times New Roman"/>
          <w:sz w:val="24"/>
          <w:szCs w:val="24"/>
        </w:rPr>
        <w:t>.</w:t>
      </w:r>
    </w:p>
    <w:p w:rsidR="000428DF" w:rsidRPr="000428DF" w:rsidRDefault="006354D3" w:rsidP="00694713">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У члану </w:t>
      </w:r>
      <w:r w:rsidR="00E7719F">
        <w:rPr>
          <w:rFonts w:ascii="Times New Roman" w:hAnsi="Times New Roman" w:cs="Times New Roman"/>
          <w:sz w:val="24"/>
          <w:szCs w:val="24"/>
          <w:lang w:val="sr-Cyrl-CS"/>
        </w:rPr>
        <w:t>3</w:t>
      </w:r>
      <w:r w:rsidR="00FC388F">
        <w:rPr>
          <w:rFonts w:ascii="Times New Roman" w:hAnsi="Times New Roman" w:cs="Times New Roman"/>
          <w:sz w:val="24"/>
          <w:szCs w:val="24"/>
          <w:lang w:val="sr-Cyrl-CS"/>
        </w:rPr>
        <w:t>1.</w:t>
      </w:r>
      <w:r w:rsidR="000428DF" w:rsidRPr="000428DF">
        <w:rPr>
          <w:rFonts w:ascii="Times New Roman" w:hAnsi="Times New Roman" w:cs="Times New Roman"/>
          <w:sz w:val="24"/>
          <w:szCs w:val="24"/>
          <w:lang w:val="sr-Cyrl-CS"/>
        </w:rPr>
        <w:t xml:space="preserve"> Нацрта </w:t>
      </w:r>
      <w:r w:rsidR="007F7625" w:rsidRPr="000428DF">
        <w:rPr>
          <w:rFonts w:ascii="Times New Roman" w:hAnsi="Times New Roman" w:cs="Times New Roman"/>
          <w:sz w:val="24"/>
          <w:szCs w:val="24"/>
        </w:rPr>
        <w:t xml:space="preserve">којим се мења </w:t>
      </w:r>
      <w:r w:rsidR="007F7625">
        <w:rPr>
          <w:rFonts w:ascii="Times New Roman" w:hAnsi="Times New Roman" w:cs="Times New Roman"/>
          <w:sz w:val="24"/>
          <w:szCs w:val="24"/>
        </w:rPr>
        <w:t>чл</w:t>
      </w:r>
      <w:r w:rsidR="003A6B7F">
        <w:rPr>
          <w:rFonts w:ascii="Times New Roman" w:hAnsi="Times New Roman" w:cs="Times New Roman"/>
          <w:sz w:val="24"/>
          <w:szCs w:val="24"/>
          <w:lang w:val="sr-Cyrl-CS"/>
        </w:rPr>
        <w:t>ан</w:t>
      </w:r>
      <w:r w:rsidR="007F7625">
        <w:rPr>
          <w:rFonts w:ascii="Times New Roman" w:hAnsi="Times New Roman" w:cs="Times New Roman"/>
          <w:sz w:val="24"/>
          <w:szCs w:val="24"/>
        </w:rPr>
        <w:t xml:space="preserve"> 76</w:t>
      </w:r>
      <w:r w:rsidR="007F7625" w:rsidRPr="000428DF">
        <w:rPr>
          <w:rFonts w:ascii="Times New Roman" w:hAnsi="Times New Roman" w:cs="Times New Roman"/>
          <w:sz w:val="24"/>
          <w:szCs w:val="24"/>
        </w:rPr>
        <w:t xml:space="preserve">. Закона о о </w:t>
      </w:r>
      <w:r w:rsidR="007F7625">
        <w:rPr>
          <w:rFonts w:ascii="Times New Roman" w:hAnsi="Times New Roman" w:cs="Times New Roman"/>
          <w:sz w:val="24"/>
          <w:szCs w:val="24"/>
        </w:rPr>
        <w:t>заштити од пожара утврђена су права и дужности полицијских службеника приликом вршења надзора из области заштите од пожара.</w:t>
      </w:r>
    </w:p>
    <w:p w:rsidR="00DC003D" w:rsidRDefault="007F7625" w:rsidP="00694713">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w:t>
      </w:r>
      <w:r w:rsidR="006354D3">
        <w:rPr>
          <w:rFonts w:ascii="Times New Roman" w:hAnsi="Times New Roman" w:cs="Times New Roman"/>
          <w:sz w:val="24"/>
          <w:szCs w:val="24"/>
          <w:lang w:val="sr-Cyrl-CS"/>
        </w:rPr>
        <w:t xml:space="preserve"> 3</w:t>
      </w:r>
      <w:r w:rsidR="00FC388F">
        <w:rPr>
          <w:rFonts w:ascii="Times New Roman" w:hAnsi="Times New Roman" w:cs="Times New Roman"/>
          <w:sz w:val="24"/>
          <w:szCs w:val="24"/>
          <w:lang w:val="sr-Cyrl-CS"/>
        </w:rPr>
        <w:t>2</w:t>
      </w:r>
      <w:r w:rsidR="00DC003D">
        <w:rPr>
          <w:rFonts w:ascii="Times New Roman" w:hAnsi="Times New Roman" w:cs="Times New Roman"/>
          <w:sz w:val="24"/>
          <w:szCs w:val="24"/>
          <w:lang w:val="sr-Cyrl-CS"/>
        </w:rPr>
        <w:t>, 3</w:t>
      </w:r>
      <w:r w:rsidR="00FC388F">
        <w:rPr>
          <w:rFonts w:ascii="Times New Roman" w:hAnsi="Times New Roman" w:cs="Times New Roman"/>
          <w:sz w:val="24"/>
          <w:szCs w:val="24"/>
          <w:lang w:val="sr-Cyrl-CS"/>
        </w:rPr>
        <w:t>3</w:t>
      </w:r>
      <w:r w:rsidR="00DC003D">
        <w:rPr>
          <w:rFonts w:ascii="Times New Roman" w:hAnsi="Times New Roman" w:cs="Times New Roman"/>
          <w:sz w:val="24"/>
          <w:szCs w:val="24"/>
          <w:lang w:val="sr-Cyrl-CS"/>
        </w:rPr>
        <w:t>. и 3</w:t>
      </w:r>
      <w:r w:rsidR="00FC388F">
        <w:rPr>
          <w:rFonts w:ascii="Times New Roman" w:hAnsi="Times New Roman" w:cs="Times New Roman"/>
          <w:sz w:val="24"/>
          <w:szCs w:val="24"/>
          <w:lang w:val="sr-Cyrl-CS"/>
        </w:rPr>
        <w:t>4</w:t>
      </w:r>
      <w:r w:rsidR="00DC003D">
        <w:rPr>
          <w:rFonts w:ascii="Times New Roman" w:hAnsi="Times New Roman" w:cs="Times New Roman"/>
          <w:sz w:val="24"/>
          <w:szCs w:val="24"/>
          <w:lang w:val="sr-Cyrl-CS"/>
        </w:rPr>
        <w:t xml:space="preserve">. </w:t>
      </w:r>
      <w:r w:rsidR="000428DF" w:rsidRPr="000428DF">
        <w:rPr>
          <w:rFonts w:ascii="Times New Roman" w:hAnsi="Times New Roman" w:cs="Times New Roman"/>
          <w:sz w:val="24"/>
          <w:szCs w:val="24"/>
          <w:lang w:val="sr-Cyrl-CS"/>
        </w:rPr>
        <w:t xml:space="preserve">Нацрта извршена су </w:t>
      </w:r>
      <w:r w:rsidR="00DC003D">
        <w:rPr>
          <w:rFonts w:ascii="Times New Roman" w:hAnsi="Times New Roman" w:cs="Times New Roman"/>
          <w:sz w:val="24"/>
          <w:szCs w:val="24"/>
          <w:lang w:val="sr-Cyrl-CS"/>
        </w:rPr>
        <w:t xml:space="preserve">додатна </w:t>
      </w:r>
      <w:r w:rsidR="000428DF" w:rsidRPr="000428DF">
        <w:rPr>
          <w:rFonts w:ascii="Times New Roman" w:hAnsi="Times New Roman" w:cs="Times New Roman"/>
          <w:sz w:val="24"/>
          <w:szCs w:val="24"/>
          <w:lang w:val="sr-Cyrl-CS"/>
        </w:rPr>
        <w:t xml:space="preserve">прецизирања </w:t>
      </w:r>
      <w:r w:rsidR="00DC003D">
        <w:rPr>
          <w:rFonts w:ascii="Times New Roman" w:hAnsi="Times New Roman" w:cs="Times New Roman"/>
          <w:sz w:val="24"/>
          <w:szCs w:val="24"/>
          <w:lang w:val="sr-Cyrl-CS"/>
        </w:rPr>
        <w:t>мера чије предузимање Министарство може наложити приликом вршења надзора над применом и спровођењем мера утврђених овим законом ради ефикасније примене закона.</w:t>
      </w:r>
    </w:p>
    <w:p w:rsidR="00DC003D" w:rsidRDefault="00DC003D" w:rsidP="00694713">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Ч</w:t>
      </w:r>
      <w:r w:rsidR="006354D3">
        <w:rPr>
          <w:rFonts w:ascii="Times New Roman" w:hAnsi="Times New Roman" w:cs="Times New Roman"/>
          <w:sz w:val="24"/>
          <w:szCs w:val="24"/>
          <w:lang w:val="sr-Cyrl-CS"/>
        </w:rPr>
        <w:t>ланом 3</w:t>
      </w:r>
      <w:r w:rsidR="00FC388F">
        <w:rPr>
          <w:rFonts w:ascii="Times New Roman" w:hAnsi="Times New Roman" w:cs="Times New Roman"/>
          <w:sz w:val="24"/>
          <w:szCs w:val="24"/>
          <w:lang w:val="sr-Cyrl-CS"/>
        </w:rPr>
        <w:t>5</w:t>
      </w:r>
      <w:r w:rsidR="000428DF" w:rsidRPr="00FC388F">
        <w:rPr>
          <w:rFonts w:ascii="Times New Roman" w:hAnsi="Times New Roman" w:cs="Times New Roman"/>
          <w:sz w:val="24"/>
          <w:szCs w:val="24"/>
          <w:lang w:val="sr-Cyrl-CS"/>
        </w:rPr>
        <w:t>. Нацрта</w:t>
      </w:r>
      <w:r w:rsidRPr="00FC388F">
        <w:rPr>
          <w:rFonts w:ascii="Times New Roman" w:hAnsi="Times New Roman" w:cs="Times New Roman"/>
          <w:sz w:val="24"/>
          <w:szCs w:val="24"/>
          <w:lang w:val="sr-Cyrl-CS"/>
        </w:rPr>
        <w:t xml:space="preserve">  предложена је измена члана 80. </w:t>
      </w:r>
      <w:r w:rsidRPr="00FC388F">
        <w:rPr>
          <w:rFonts w:ascii="Times New Roman" w:hAnsi="Times New Roman" w:cs="Times New Roman"/>
          <w:sz w:val="24"/>
          <w:szCs w:val="24"/>
        </w:rPr>
        <w:t>Закона о о заштити од пожара</w:t>
      </w:r>
      <w:r w:rsidR="000428DF" w:rsidRPr="00FC388F">
        <w:rPr>
          <w:rFonts w:ascii="Times New Roman" w:hAnsi="Times New Roman" w:cs="Times New Roman"/>
          <w:sz w:val="24"/>
          <w:szCs w:val="24"/>
          <w:lang w:val="sr-Cyrl-CS"/>
        </w:rPr>
        <w:t xml:space="preserve"> ради </w:t>
      </w:r>
      <w:r w:rsidRPr="00FC388F">
        <w:rPr>
          <w:rFonts w:ascii="Times New Roman" w:hAnsi="Times New Roman" w:cs="Times New Roman"/>
          <w:sz w:val="24"/>
          <w:szCs w:val="24"/>
          <w:lang w:val="sr-Cyrl-CS"/>
        </w:rPr>
        <w:t>терминолошког усаглашавања са осталим члановима закона у погледу назива техничке документације на коју се прибавља сагласност са аспекта примењених мера заштите од пожара</w:t>
      </w:r>
      <w:r w:rsidR="00FC388F" w:rsidRPr="00FC388F">
        <w:rPr>
          <w:rFonts w:ascii="Times New Roman" w:hAnsi="Times New Roman" w:cs="Times New Roman"/>
          <w:sz w:val="24"/>
          <w:szCs w:val="24"/>
          <w:lang w:val="sr-Cyrl-CS"/>
        </w:rPr>
        <w:t>, као и начина вршења стручног надзора</w:t>
      </w:r>
      <w:r w:rsidRPr="00FC388F">
        <w:rPr>
          <w:rFonts w:ascii="Times New Roman" w:hAnsi="Times New Roman" w:cs="Times New Roman"/>
          <w:sz w:val="24"/>
          <w:szCs w:val="24"/>
          <w:lang w:val="sr-Cyrl-CS"/>
        </w:rPr>
        <w:t>.</w:t>
      </w:r>
    </w:p>
    <w:p w:rsidR="00430503" w:rsidRPr="00E7719F" w:rsidRDefault="00DC003D" w:rsidP="00EA262E">
      <w:pPr>
        <w:jc w:val="both"/>
        <w:rPr>
          <w:rFonts w:ascii="Times New Roman" w:hAnsi="Times New Roman" w:cs="Times New Roman"/>
          <w:bCs/>
          <w:iCs/>
          <w:sz w:val="24"/>
          <w:szCs w:val="24"/>
          <w:lang w:val="sr-Cyrl-CS"/>
        </w:rPr>
      </w:pPr>
      <w:r>
        <w:rPr>
          <w:rFonts w:ascii="Times New Roman" w:hAnsi="Times New Roman" w:cs="Times New Roman"/>
          <w:sz w:val="24"/>
          <w:szCs w:val="24"/>
          <w:lang w:val="sr-Cyrl-CS"/>
        </w:rPr>
        <w:t xml:space="preserve"> </w:t>
      </w:r>
      <w:r w:rsidR="00694713">
        <w:rPr>
          <w:rFonts w:ascii="Times New Roman" w:hAnsi="Times New Roman" w:cs="Times New Roman"/>
          <w:sz w:val="24"/>
          <w:szCs w:val="24"/>
          <w:lang w:val="sr-Cyrl-CS"/>
        </w:rPr>
        <w:tab/>
      </w:r>
      <w:r w:rsidR="006354D3">
        <w:rPr>
          <w:rFonts w:ascii="Times New Roman" w:hAnsi="Times New Roman" w:cs="Times New Roman"/>
          <w:sz w:val="24"/>
          <w:szCs w:val="24"/>
          <w:lang w:val="sr-Cyrl-CS"/>
        </w:rPr>
        <w:t>Члан</w:t>
      </w:r>
      <w:r w:rsidR="00694713">
        <w:rPr>
          <w:rFonts w:ascii="Times New Roman" w:hAnsi="Times New Roman" w:cs="Times New Roman"/>
          <w:sz w:val="24"/>
          <w:szCs w:val="24"/>
          <w:lang w:val="sr-Cyrl-CS"/>
        </w:rPr>
        <w:t>овима</w:t>
      </w:r>
      <w:r w:rsidR="006354D3">
        <w:rPr>
          <w:rFonts w:ascii="Times New Roman" w:hAnsi="Times New Roman" w:cs="Times New Roman"/>
          <w:sz w:val="24"/>
          <w:szCs w:val="24"/>
          <w:lang w:val="sr-Cyrl-CS"/>
        </w:rPr>
        <w:t xml:space="preserve"> 3</w:t>
      </w:r>
      <w:r w:rsidR="00FC388F">
        <w:rPr>
          <w:rFonts w:ascii="Times New Roman" w:hAnsi="Times New Roman" w:cs="Times New Roman"/>
          <w:sz w:val="24"/>
          <w:szCs w:val="24"/>
          <w:lang w:val="sr-Cyrl-CS"/>
        </w:rPr>
        <w:t>6</w:t>
      </w:r>
      <w:r>
        <w:rPr>
          <w:rFonts w:ascii="Times New Roman" w:hAnsi="Times New Roman" w:cs="Times New Roman"/>
          <w:sz w:val="24"/>
          <w:szCs w:val="24"/>
          <w:lang w:val="sr-Cyrl-CS"/>
        </w:rPr>
        <w:t>, 3</w:t>
      </w:r>
      <w:r w:rsidR="00E7719F">
        <w:rPr>
          <w:rFonts w:ascii="Times New Roman" w:hAnsi="Times New Roman" w:cs="Times New Roman"/>
          <w:sz w:val="24"/>
          <w:szCs w:val="24"/>
          <w:lang w:val="sr-Cyrl-CS"/>
        </w:rPr>
        <w:t>7</w:t>
      </w:r>
      <w:r w:rsidR="00694713">
        <w:rPr>
          <w:rFonts w:ascii="Times New Roman" w:hAnsi="Times New Roman" w:cs="Times New Roman"/>
          <w:sz w:val="24"/>
          <w:szCs w:val="24"/>
        </w:rPr>
        <w:t>, 38</w:t>
      </w:r>
      <w:r w:rsidR="00FC388F">
        <w:rPr>
          <w:rFonts w:ascii="Times New Roman" w:hAnsi="Times New Roman" w:cs="Times New Roman"/>
          <w:sz w:val="24"/>
          <w:szCs w:val="24"/>
        </w:rPr>
        <w:t xml:space="preserve">, </w:t>
      </w:r>
      <w:r w:rsidR="007D7F32">
        <w:rPr>
          <w:rFonts w:ascii="Times New Roman" w:hAnsi="Times New Roman" w:cs="Times New Roman"/>
          <w:sz w:val="24"/>
          <w:szCs w:val="24"/>
        </w:rPr>
        <w:t>39</w:t>
      </w:r>
      <w:r w:rsidR="00FC388F">
        <w:rPr>
          <w:rFonts w:ascii="Times New Roman" w:hAnsi="Times New Roman" w:cs="Times New Roman"/>
          <w:sz w:val="24"/>
          <w:szCs w:val="24"/>
        </w:rPr>
        <w:t>. и 40</w:t>
      </w:r>
      <w:r w:rsidR="007D7F32">
        <w:rPr>
          <w:rFonts w:ascii="Times New Roman" w:hAnsi="Times New Roman" w:cs="Times New Roman"/>
          <w:sz w:val="24"/>
          <w:szCs w:val="24"/>
        </w:rPr>
        <w:t>.</w:t>
      </w:r>
      <w:r w:rsidR="000428DF" w:rsidRPr="000428DF">
        <w:rPr>
          <w:rFonts w:ascii="Times New Roman" w:hAnsi="Times New Roman" w:cs="Times New Roman"/>
          <w:sz w:val="24"/>
          <w:szCs w:val="24"/>
          <w:lang w:val="sr-Cyrl-CS"/>
        </w:rPr>
        <w:t xml:space="preserve"> Нацрта </w:t>
      </w:r>
      <w:r>
        <w:rPr>
          <w:rFonts w:ascii="Times New Roman" w:hAnsi="Times New Roman" w:cs="Times New Roman"/>
          <w:sz w:val="24"/>
          <w:szCs w:val="24"/>
          <w:lang w:val="sr-Cyrl-CS"/>
        </w:rPr>
        <w:t>измењене су и додате нове казнене одредбе</w:t>
      </w:r>
      <w:r w:rsidR="00EA262E">
        <w:rPr>
          <w:rFonts w:ascii="Times New Roman" w:hAnsi="Times New Roman" w:cs="Times New Roman"/>
          <w:sz w:val="24"/>
          <w:szCs w:val="24"/>
          <w:lang w:val="sr-Cyrl-CS"/>
        </w:rPr>
        <w:t>, као последица измењених или нових одредби закона.</w:t>
      </w:r>
      <w:r>
        <w:rPr>
          <w:rFonts w:ascii="Times New Roman" w:hAnsi="Times New Roman" w:cs="Times New Roman"/>
          <w:sz w:val="24"/>
          <w:szCs w:val="24"/>
          <w:lang w:val="sr-Cyrl-CS"/>
        </w:rPr>
        <w:t xml:space="preserve"> </w:t>
      </w:r>
      <w:r w:rsidR="00314E08" w:rsidRPr="00E7719F">
        <w:rPr>
          <w:rFonts w:ascii="Times New Roman" w:hAnsi="Times New Roman" w:cs="Times New Roman"/>
          <w:sz w:val="24"/>
          <w:szCs w:val="24"/>
          <w:lang w:val="sr-Cyrl-CS"/>
        </w:rPr>
        <w:t>За поједине прекршаје уведена је новчана казна у фиксном износу да би се кроз издавање прекршајних налога омогућио ефикаснији систем кажњавања и растеретили судски органи.</w:t>
      </w:r>
    </w:p>
    <w:p w:rsidR="000428DF" w:rsidRPr="00694713" w:rsidRDefault="00EE4DDF" w:rsidP="00694713">
      <w:pPr>
        <w:ind w:firstLine="708"/>
        <w:jc w:val="both"/>
        <w:rPr>
          <w:rFonts w:ascii="Times New Roman" w:hAnsi="Times New Roman" w:cs="Times New Roman"/>
          <w:sz w:val="24"/>
          <w:szCs w:val="24"/>
          <w:lang w:val="sr-Cyrl-CS"/>
        </w:rPr>
      </w:pPr>
      <w:r>
        <w:rPr>
          <w:rFonts w:ascii="Times New Roman" w:hAnsi="Times New Roman" w:cs="Times New Roman"/>
          <w:bCs/>
          <w:sz w:val="24"/>
          <w:szCs w:val="24"/>
          <w:lang w:val="sr-Cyrl-CS"/>
        </w:rPr>
        <w:t xml:space="preserve">Чланом </w:t>
      </w:r>
      <w:r w:rsidR="007D7F32">
        <w:rPr>
          <w:rFonts w:ascii="Times New Roman" w:hAnsi="Times New Roman" w:cs="Times New Roman"/>
          <w:bCs/>
          <w:sz w:val="24"/>
          <w:szCs w:val="24"/>
        </w:rPr>
        <w:t>4</w:t>
      </w:r>
      <w:r w:rsidR="00C74C5D">
        <w:rPr>
          <w:rFonts w:ascii="Times New Roman" w:hAnsi="Times New Roman" w:cs="Times New Roman"/>
          <w:bCs/>
          <w:sz w:val="24"/>
          <w:szCs w:val="24"/>
        </w:rPr>
        <w:t>1</w:t>
      </w:r>
      <w:r w:rsidR="00EA262E">
        <w:rPr>
          <w:rFonts w:ascii="Times New Roman" w:hAnsi="Times New Roman" w:cs="Times New Roman"/>
          <w:bCs/>
          <w:sz w:val="24"/>
          <w:szCs w:val="24"/>
          <w:lang w:val="sr-Cyrl-CS"/>
        </w:rPr>
        <w:t xml:space="preserve">. </w:t>
      </w:r>
      <w:r w:rsidR="000428DF" w:rsidRPr="000428DF">
        <w:rPr>
          <w:rFonts w:ascii="Times New Roman" w:hAnsi="Times New Roman" w:cs="Times New Roman"/>
          <w:bCs/>
          <w:sz w:val="24"/>
          <w:szCs w:val="24"/>
          <w:lang w:val="sr-Cyrl-CS"/>
        </w:rPr>
        <w:t>Нацрта закона прописано је ступање на снагу Закона</w:t>
      </w:r>
      <w:r w:rsidR="00694713">
        <w:rPr>
          <w:rFonts w:ascii="Times New Roman" w:hAnsi="Times New Roman" w:cs="Times New Roman"/>
          <w:bCs/>
          <w:sz w:val="24"/>
          <w:szCs w:val="24"/>
          <w:lang w:val="sr-Cyrl-CS"/>
        </w:rPr>
        <w:t xml:space="preserve"> </w:t>
      </w:r>
      <w:r w:rsidR="00694713" w:rsidRPr="00694713">
        <w:rPr>
          <w:rFonts w:ascii="Times New Roman" w:hAnsi="Times New Roman" w:cs="Times New Roman"/>
          <w:sz w:val="24"/>
          <w:szCs w:val="24"/>
        </w:rPr>
        <w:t>осмог дана од дана објављивања у „Службеном гласнику Републике Србије</w:t>
      </w:r>
      <w:r w:rsidR="00694713">
        <w:rPr>
          <w:rFonts w:ascii="Times New Roman" w:hAnsi="Times New Roman" w:cs="Times New Roman"/>
          <w:sz w:val="24"/>
          <w:szCs w:val="24"/>
          <w:lang w:val="sr-Cyrl-CS"/>
        </w:rPr>
        <w:t>“.</w:t>
      </w:r>
    </w:p>
    <w:p w:rsidR="00C45979" w:rsidRPr="00C45979" w:rsidRDefault="00C45979" w:rsidP="00DF5A6C">
      <w:pPr>
        <w:jc w:val="both"/>
        <w:rPr>
          <w:rFonts w:ascii="Times New Roman" w:hAnsi="Times New Roman" w:cs="Times New Roman"/>
          <w:sz w:val="24"/>
          <w:szCs w:val="24"/>
        </w:rPr>
      </w:pPr>
    </w:p>
    <w:p w:rsidR="00C45979" w:rsidRPr="00C45979" w:rsidRDefault="000428DF" w:rsidP="00C45979">
      <w:pPr>
        <w:jc w:val="both"/>
        <w:rPr>
          <w:rFonts w:ascii="Times New Roman" w:hAnsi="Times New Roman" w:cs="Times New Roman"/>
          <w:b/>
          <w:sz w:val="24"/>
          <w:szCs w:val="24"/>
          <w:lang w:val="ru-RU"/>
        </w:rPr>
      </w:pPr>
      <w:r>
        <w:rPr>
          <w:rFonts w:ascii="Times New Roman" w:hAnsi="Times New Roman" w:cs="Times New Roman"/>
          <w:b/>
          <w:sz w:val="24"/>
          <w:szCs w:val="24"/>
        </w:rPr>
        <w:t>IV</w:t>
      </w:r>
      <w:r w:rsidR="00C45979" w:rsidRPr="00C45979">
        <w:rPr>
          <w:rFonts w:ascii="Times New Roman" w:hAnsi="Times New Roman" w:cs="Times New Roman"/>
          <w:b/>
          <w:sz w:val="24"/>
          <w:szCs w:val="24"/>
          <w:lang w:val="sr-Cyrl-CS"/>
        </w:rPr>
        <w:t>.</w:t>
      </w:r>
      <w:r w:rsidR="00C45979" w:rsidRPr="00C45979">
        <w:rPr>
          <w:rFonts w:ascii="Times New Roman" w:hAnsi="Times New Roman" w:cs="Times New Roman"/>
          <w:b/>
          <w:sz w:val="24"/>
          <w:szCs w:val="24"/>
          <w:lang w:val="ru-RU"/>
        </w:rPr>
        <w:t xml:space="preserve"> Финансијска средства потребна за спровођење овог закона</w:t>
      </w:r>
    </w:p>
    <w:p w:rsidR="00C45979" w:rsidRPr="00096E11" w:rsidRDefault="00C45979" w:rsidP="00C45979">
      <w:pPr>
        <w:jc w:val="both"/>
        <w:rPr>
          <w:rFonts w:ascii="Times New Roman" w:hAnsi="Times New Roman" w:cs="Times New Roman"/>
          <w:sz w:val="24"/>
          <w:szCs w:val="24"/>
          <w:lang w:val="sr-Cyrl-CS"/>
        </w:rPr>
      </w:pPr>
      <w:r w:rsidRPr="00C45979">
        <w:rPr>
          <w:rFonts w:ascii="Times New Roman" w:hAnsi="Times New Roman" w:cs="Times New Roman"/>
          <w:sz w:val="24"/>
          <w:szCs w:val="24"/>
          <w:lang w:val="sr-Cyrl-CS"/>
        </w:rPr>
        <w:tab/>
      </w:r>
      <w:r w:rsidRPr="00C45979">
        <w:rPr>
          <w:rFonts w:ascii="Times New Roman" w:hAnsi="Times New Roman" w:cs="Times New Roman"/>
          <w:sz w:val="24"/>
          <w:szCs w:val="24"/>
          <w:lang w:val="ru-RU"/>
        </w:rPr>
        <w:t xml:space="preserve">За спровођење овог </w:t>
      </w:r>
      <w:r w:rsidRPr="00C45979">
        <w:rPr>
          <w:rFonts w:ascii="Times New Roman" w:hAnsi="Times New Roman" w:cs="Times New Roman"/>
          <w:sz w:val="24"/>
          <w:szCs w:val="24"/>
          <w:lang w:val="sr-Cyrl-CS"/>
        </w:rPr>
        <w:t>з</w:t>
      </w:r>
      <w:r w:rsidRPr="00C45979">
        <w:rPr>
          <w:rFonts w:ascii="Times New Roman" w:hAnsi="Times New Roman" w:cs="Times New Roman"/>
          <w:sz w:val="24"/>
          <w:szCs w:val="24"/>
          <w:lang w:val="ru-RU"/>
        </w:rPr>
        <w:t>акона нису потребна додатна</w:t>
      </w:r>
      <w:r w:rsidR="00096E11">
        <w:rPr>
          <w:rFonts w:ascii="Times New Roman" w:hAnsi="Times New Roman" w:cs="Times New Roman"/>
          <w:sz w:val="24"/>
          <w:szCs w:val="24"/>
          <w:lang w:val="ru-RU"/>
        </w:rPr>
        <w:t xml:space="preserve"> финансијска средства из буџета</w:t>
      </w:r>
      <w:r w:rsidR="00096E11">
        <w:rPr>
          <w:rFonts w:ascii="Times New Roman" w:hAnsi="Times New Roman" w:cs="Times New Roman"/>
          <w:sz w:val="24"/>
          <w:szCs w:val="24"/>
          <w:lang w:val="sr-Latn-CS"/>
        </w:rPr>
        <w:t xml:space="preserve"> Републике Србије.</w:t>
      </w:r>
    </w:p>
    <w:p w:rsidR="00522BB1" w:rsidRPr="00EB5A38" w:rsidRDefault="00522BB1" w:rsidP="00DF5CA1">
      <w:pPr>
        <w:spacing w:after="0"/>
        <w:jc w:val="both"/>
        <w:rPr>
          <w:rFonts w:ascii="Times New Roman" w:hAnsi="Times New Roman" w:cs="Times New Roman"/>
          <w:sz w:val="24"/>
          <w:szCs w:val="24"/>
        </w:rPr>
      </w:pPr>
    </w:p>
    <w:sectPr w:rsidR="00522BB1" w:rsidRPr="00EB5A38" w:rsidSect="009A5C0E">
      <w:pgSz w:w="11906" w:h="16838"/>
      <w:pgMar w:top="170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506"/>
    <w:multiLevelType w:val="hybridMultilevel"/>
    <w:tmpl w:val="B50AB5D0"/>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1B937CDD"/>
    <w:multiLevelType w:val="hybridMultilevel"/>
    <w:tmpl w:val="1F288BF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nsid w:val="1DCF51EC"/>
    <w:multiLevelType w:val="hybridMultilevel"/>
    <w:tmpl w:val="AAFC300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9E13F22"/>
    <w:multiLevelType w:val="hybridMultilevel"/>
    <w:tmpl w:val="5378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B0FC4"/>
    <w:multiLevelType w:val="hybridMultilevel"/>
    <w:tmpl w:val="5DF29EFC"/>
    <w:lvl w:ilvl="0" w:tplc="4862307C">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nsid w:val="7AAF5A79"/>
    <w:multiLevelType w:val="hybridMultilevel"/>
    <w:tmpl w:val="06AE8CC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A1"/>
    <w:rsid w:val="0000023F"/>
    <w:rsid w:val="00001841"/>
    <w:rsid w:val="00007E95"/>
    <w:rsid w:val="000428DF"/>
    <w:rsid w:val="000459AE"/>
    <w:rsid w:val="00047782"/>
    <w:rsid w:val="00047950"/>
    <w:rsid w:val="00062727"/>
    <w:rsid w:val="000657ED"/>
    <w:rsid w:val="0007188B"/>
    <w:rsid w:val="00076259"/>
    <w:rsid w:val="0008244B"/>
    <w:rsid w:val="00096E11"/>
    <w:rsid w:val="000A2436"/>
    <w:rsid w:val="000B0E4B"/>
    <w:rsid w:val="000B728F"/>
    <w:rsid w:val="000C0D92"/>
    <w:rsid w:val="000C2780"/>
    <w:rsid w:val="000D0196"/>
    <w:rsid w:val="000D5D57"/>
    <w:rsid w:val="000E0C5D"/>
    <w:rsid w:val="000E3A32"/>
    <w:rsid w:val="00112749"/>
    <w:rsid w:val="00121B8A"/>
    <w:rsid w:val="001239CA"/>
    <w:rsid w:val="00157154"/>
    <w:rsid w:val="00157862"/>
    <w:rsid w:val="00166DDA"/>
    <w:rsid w:val="001859E2"/>
    <w:rsid w:val="0018658A"/>
    <w:rsid w:val="001B334D"/>
    <w:rsid w:val="001B3856"/>
    <w:rsid w:val="001E64AC"/>
    <w:rsid w:val="001F5384"/>
    <w:rsid w:val="00204FFC"/>
    <w:rsid w:val="00237D06"/>
    <w:rsid w:val="00241274"/>
    <w:rsid w:val="00250D38"/>
    <w:rsid w:val="00264001"/>
    <w:rsid w:val="00265ED7"/>
    <w:rsid w:val="00281919"/>
    <w:rsid w:val="00285D56"/>
    <w:rsid w:val="002909F3"/>
    <w:rsid w:val="002A2F2B"/>
    <w:rsid w:val="002A3CC8"/>
    <w:rsid w:val="002B31DA"/>
    <w:rsid w:val="002D33E4"/>
    <w:rsid w:val="002E5556"/>
    <w:rsid w:val="003045A6"/>
    <w:rsid w:val="00311D3E"/>
    <w:rsid w:val="00314E08"/>
    <w:rsid w:val="00324122"/>
    <w:rsid w:val="00325B47"/>
    <w:rsid w:val="00342311"/>
    <w:rsid w:val="00363491"/>
    <w:rsid w:val="00366033"/>
    <w:rsid w:val="0038228F"/>
    <w:rsid w:val="003839D8"/>
    <w:rsid w:val="0038504E"/>
    <w:rsid w:val="003860F7"/>
    <w:rsid w:val="00390728"/>
    <w:rsid w:val="00390942"/>
    <w:rsid w:val="0039579B"/>
    <w:rsid w:val="003959DC"/>
    <w:rsid w:val="003A668E"/>
    <w:rsid w:val="003A6B7F"/>
    <w:rsid w:val="003B3512"/>
    <w:rsid w:val="003B6137"/>
    <w:rsid w:val="003D375E"/>
    <w:rsid w:val="003E0A5F"/>
    <w:rsid w:val="00420680"/>
    <w:rsid w:val="00430503"/>
    <w:rsid w:val="00431E42"/>
    <w:rsid w:val="00442353"/>
    <w:rsid w:val="004442BB"/>
    <w:rsid w:val="00444BAA"/>
    <w:rsid w:val="004462DF"/>
    <w:rsid w:val="00457CBD"/>
    <w:rsid w:val="00470E9B"/>
    <w:rsid w:val="00473131"/>
    <w:rsid w:val="004937C1"/>
    <w:rsid w:val="00493819"/>
    <w:rsid w:val="004B158F"/>
    <w:rsid w:val="004B2B3F"/>
    <w:rsid w:val="004C7D74"/>
    <w:rsid w:val="004D142A"/>
    <w:rsid w:val="004E0A52"/>
    <w:rsid w:val="004E27A1"/>
    <w:rsid w:val="004F1362"/>
    <w:rsid w:val="004F47DF"/>
    <w:rsid w:val="0050452B"/>
    <w:rsid w:val="0050533A"/>
    <w:rsid w:val="00517E72"/>
    <w:rsid w:val="0052158E"/>
    <w:rsid w:val="00522BB1"/>
    <w:rsid w:val="00523792"/>
    <w:rsid w:val="00565155"/>
    <w:rsid w:val="00567E3A"/>
    <w:rsid w:val="00576D67"/>
    <w:rsid w:val="005A397F"/>
    <w:rsid w:val="005A4D8F"/>
    <w:rsid w:val="005C249B"/>
    <w:rsid w:val="005C5B25"/>
    <w:rsid w:val="005C66BA"/>
    <w:rsid w:val="005C7D6C"/>
    <w:rsid w:val="005D4E1D"/>
    <w:rsid w:val="005D5260"/>
    <w:rsid w:val="005D6125"/>
    <w:rsid w:val="005E3426"/>
    <w:rsid w:val="005F0470"/>
    <w:rsid w:val="005F5310"/>
    <w:rsid w:val="0060404D"/>
    <w:rsid w:val="00614592"/>
    <w:rsid w:val="0063537C"/>
    <w:rsid w:val="006354D3"/>
    <w:rsid w:val="006418B0"/>
    <w:rsid w:val="00647296"/>
    <w:rsid w:val="00651786"/>
    <w:rsid w:val="006517F2"/>
    <w:rsid w:val="00656709"/>
    <w:rsid w:val="00660231"/>
    <w:rsid w:val="00661300"/>
    <w:rsid w:val="00663A45"/>
    <w:rsid w:val="00666BCF"/>
    <w:rsid w:val="00694713"/>
    <w:rsid w:val="00694BAD"/>
    <w:rsid w:val="006B4796"/>
    <w:rsid w:val="006C57BC"/>
    <w:rsid w:val="006C5C05"/>
    <w:rsid w:val="006F7EA4"/>
    <w:rsid w:val="00703B13"/>
    <w:rsid w:val="0070641D"/>
    <w:rsid w:val="007073A7"/>
    <w:rsid w:val="00716675"/>
    <w:rsid w:val="00716BAA"/>
    <w:rsid w:val="00725EA5"/>
    <w:rsid w:val="007358D6"/>
    <w:rsid w:val="007465FA"/>
    <w:rsid w:val="0075234A"/>
    <w:rsid w:val="00754DE1"/>
    <w:rsid w:val="00756428"/>
    <w:rsid w:val="00763850"/>
    <w:rsid w:val="007755E9"/>
    <w:rsid w:val="007777E5"/>
    <w:rsid w:val="00777A55"/>
    <w:rsid w:val="00792913"/>
    <w:rsid w:val="00795C72"/>
    <w:rsid w:val="007B07D4"/>
    <w:rsid w:val="007B5CB1"/>
    <w:rsid w:val="007C2ECD"/>
    <w:rsid w:val="007C54DC"/>
    <w:rsid w:val="007D6554"/>
    <w:rsid w:val="007D7F32"/>
    <w:rsid w:val="007E1509"/>
    <w:rsid w:val="007F3843"/>
    <w:rsid w:val="007F4243"/>
    <w:rsid w:val="007F7625"/>
    <w:rsid w:val="0084140A"/>
    <w:rsid w:val="00853CD8"/>
    <w:rsid w:val="00855CE2"/>
    <w:rsid w:val="008830BB"/>
    <w:rsid w:val="00886784"/>
    <w:rsid w:val="008A258A"/>
    <w:rsid w:val="008B1417"/>
    <w:rsid w:val="008B4E06"/>
    <w:rsid w:val="008B6294"/>
    <w:rsid w:val="008C0584"/>
    <w:rsid w:val="008C4D9F"/>
    <w:rsid w:val="008D2951"/>
    <w:rsid w:val="008E32C3"/>
    <w:rsid w:val="00904882"/>
    <w:rsid w:val="00911403"/>
    <w:rsid w:val="00921BB4"/>
    <w:rsid w:val="00933F1A"/>
    <w:rsid w:val="00952C1F"/>
    <w:rsid w:val="00953E9B"/>
    <w:rsid w:val="009557E2"/>
    <w:rsid w:val="00960C94"/>
    <w:rsid w:val="009621D8"/>
    <w:rsid w:val="00963AED"/>
    <w:rsid w:val="00987ED2"/>
    <w:rsid w:val="00990ECA"/>
    <w:rsid w:val="0099344B"/>
    <w:rsid w:val="009A5C0E"/>
    <w:rsid w:val="009B07DE"/>
    <w:rsid w:val="009C09C6"/>
    <w:rsid w:val="009D142D"/>
    <w:rsid w:val="009E6231"/>
    <w:rsid w:val="00A138E9"/>
    <w:rsid w:val="00A17355"/>
    <w:rsid w:val="00A27DEE"/>
    <w:rsid w:val="00A51ACC"/>
    <w:rsid w:val="00A521F7"/>
    <w:rsid w:val="00A55E6C"/>
    <w:rsid w:val="00A83215"/>
    <w:rsid w:val="00AA5E42"/>
    <w:rsid w:val="00AB11DC"/>
    <w:rsid w:val="00AE4B70"/>
    <w:rsid w:val="00AF48A2"/>
    <w:rsid w:val="00B0277E"/>
    <w:rsid w:val="00B03DB1"/>
    <w:rsid w:val="00B45684"/>
    <w:rsid w:val="00B56E0A"/>
    <w:rsid w:val="00B7735D"/>
    <w:rsid w:val="00B77FCE"/>
    <w:rsid w:val="00B8311B"/>
    <w:rsid w:val="00B8631E"/>
    <w:rsid w:val="00B90A71"/>
    <w:rsid w:val="00B9607B"/>
    <w:rsid w:val="00BA2235"/>
    <w:rsid w:val="00BD05DF"/>
    <w:rsid w:val="00BD1E61"/>
    <w:rsid w:val="00BE1FAC"/>
    <w:rsid w:val="00BE2948"/>
    <w:rsid w:val="00BE66B5"/>
    <w:rsid w:val="00C15456"/>
    <w:rsid w:val="00C22980"/>
    <w:rsid w:val="00C276EC"/>
    <w:rsid w:val="00C31389"/>
    <w:rsid w:val="00C40829"/>
    <w:rsid w:val="00C4580B"/>
    <w:rsid w:val="00C45979"/>
    <w:rsid w:val="00C5179B"/>
    <w:rsid w:val="00C51FC9"/>
    <w:rsid w:val="00C52982"/>
    <w:rsid w:val="00C634F0"/>
    <w:rsid w:val="00C74C5D"/>
    <w:rsid w:val="00C95D8D"/>
    <w:rsid w:val="00CB1A5A"/>
    <w:rsid w:val="00CE2A09"/>
    <w:rsid w:val="00CF7497"/>
    <w:rsid w:val="00D03F46"/>
    <w:rsid w:val="00D058AD"/>
    <w:rsid w:val="00D07709"/>
    <w:rsid w:val="00D16E04"/>
    <w:rsid w:val="00D2080F"/>
    <w:rsid w:val="00D223BA"/>
    <w:rsid w:val="00D23400"/>
    <w:rsid w:val="00D42E80"/>
    <w:rsid w:val="00D43BD7"/>
    <w:rsid w:val="00D607BD"/>
    <w:rsid w:val="00D6113D"/>
    <w:rsid w:val="00D65360"/>
    <w:rsid w:val="00DA2648"/>
    <w:rsid w:val="00DA279F"/>
    <w:rsid w:val="00DB7124"/>
    <w:rsid w:val="00DC003D"/>
    <w:rsid w:val="00DC3A30"/>
    <w:rsid w:val="00DC4860"/>
    <w:rsid w:val="00DD48E6"/>
    <w:rsid w:val="00DF30E1"/>
    <w:rsid w:val="00DF5A6C"/>
    <w:rsid w:val="00DF5CA1"/>
    <w:rsid w:val="00E03461"/>
    <w:rsid w:val="00E20A4A"/>
    <w:rsid w:val="00E21140"/>
    <w:rsid w:val="00E31470"/>
    <w:rsid w:val="00E4154A"/>
    <w:rsid w:val="00E7719F"/>
    <w:rsid w:val="00EA262E"/>
    <w:rsid w:val="00EA2793"/>
    <w:rsid w:val="00EA3AE9"/>
    <w:rsid w:val="00EA45B0"/>
    <w:rsid w:val="00EA531D"/>
    <w:rsid w:val="00EA59B6"/>
    <w:rsid w:val="00EB0DC7"/>
    <w:rsid w:val="00EB1A37"/>
    <w:rsid w:val="00EB3D56"/>
    <w:rsid w:val="00EB5A38"/>
    <w:rsid w:val="00EC2948"/>
    <w:rsid w:val="00ED41F3"/>
    <w:rsid w:val="00EE429F"/>
    <w:rsid w:val="00EE4DDF"/>
    <w:rsid w:val="00EF2AFE"/>
    <w:rsid w:val="00EF3BA0"/>
    <w:rsid w:val="00EF6CE3"/>
    <w:rsid w:val="00F24865"/>
    <w:rsid w:val="00F259B3"/>
    <w:rsid w:val="00F27C6D"/>
    <w:rsid w:val="00F418EC"/>
    <w:rsid w:val="00F4569F"/>
    <w:rsid w:val="00F55E42"/>
    <w:rsid w:val="00F56167"/>
    <w:rsid w:val="00F62552"/>
    <w:rsid w:val="00F75784"/>
    <w:rsid w:val="00F943C1"/>
    <w:rsid w:val="00FB0F04"/>
    <w:rsid w:val="00FB10D9"/>
    <w:rsid w:val="00FB3FF6"/>
    <w:rsid w:val="00FC388F"/>
    <w:rsid w:val="00FE0118"/>
    <w:rsid w:val="00FE45E5"/>
    <w:rsid w:val="00FF6933"/>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6C"/>
    <w:pPr>
      <w:ind w:left="720"/>
      <w:contextualSpacing/>
    </w:pPr>
  </w:style>
  <w:style w:type="paragraph" w:styleId="BalloonText">
    <w:name w:val="Balloon Text"/>
    <w:basedOn w:val="Normal"/>
    <w:link w:val="BalloonTextChar"/>
    <w:uiPriority w:val="99"/>
    <w:semiHidden/>
    <w:unhideWhenUsed/>
    <w:rsid w:val="004F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6C"/>
    <w:pPr>
      <w:ind w:left="720"/>
      <w:contextualSpacing/>
    </w:pPr>
  </w:style>
  <w:style w:type="paragraph" w:styleId="BalloonText">
    <w:name w:val="Balloon Text"/>
    <w:basedOn w:val="Normal"/>
    <w:link w:val="BalloonTextChar"/>
    <w:uiPriority w:val="99"/>
    <w:semiHidden/>
    <w:unhideWhenUsed/>
    <w:rsid w:val="004F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5192">
      <w:bodyDiv w:val="1"/>
      <w:marLeft w:val="0"/>
      <w:marRight w:val="0"/>
      <w:marTop w:val="0"/>
      <w:marBottom w:val="0"/>
      <w:divBdr>
        <w:top w:val="none" w:sz="0" w:space="0" w:color="auto"/>
        <w:left w:val="none" w:sz="0" w:space="0" w:color="auto"/>
        <w:bottom w:val="none" w:sz="0" w:space="0" w:color="auto"/>
        <w:right w:val="none" w:sz="0" w:space="0" w:color="auto"/>
      </w:divBdr>
    </w:div>
    <w:div w:id="2146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0379-0863-4997-9BD4-01E0750C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 Djuric</dc:creator>
  <cp:lastModifiedBy>Beba Valcic</cp:lastModifiedBy>
  <cp:revision>2</cp:revision>
  <cp:lastPrinted>2020-01-10T13:30:00Z</cp:lastPrinted>
  <dcterms:created xsi:type="dcterms:W3CDTF">2020-01-24T12:45:00Z</dcterms:created>
  <dcterms:modified xsi:type="dcterms:W3CDTF">2020-01-24T12:45:00Z</dcterms:modified>
</cp:coreProperties>
</file>